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B68" w:rsidRPr="00CF73C5" w:rsidRDefault="0088366C" w:rsidP="002540D8">
      <w:pPr>
        <w:spacing w:before="11" w:after="0" w:line="240" w:lineRule="auto"/>
        <w:ind w:right="-20"/>
        <w:rPr>
          <w:rFonts w:eastAsia="Calibri" w:cs="Calibri"/>
          <w:sz w:val="24"/>
          <w:szCs w:val="24"/>
        </w:rPr>
      </w:pPr>
      <w:r w:rsidRPr="00CF73C5">
        <w:rPr>
          <w:rFonts w:eastAsia="Calibri" w:cs="Calibri"/>
          <w:b/>
          <w:bCs/>
          <w:color w:val="4F81BD"/>
          <w:spacing w:val="-1"/>
          <w:sz w:val="24"/>
          <w:szCs w:val="24"/>
        </w:rPr>
        <w:t>S</w:t>
      </w:r>
      <w:r w:rsidRPr="00CF73C5">
        <w:rPr>
          <w:rFonts w:eastAsia="Calibri" w:cs="Calibri"/>
          <w:b/>
          <w:bCs/>
          <w:color w:val="4F81BD"/>
          <w:spacing w:val="1"/>
          <w:sz w:val="24"/>
          <w:szCs w:val="24"/>
        </w:rPr>
        <w:t>tud</w:t>
      </w:r>
      <w:r w:rsidRPr="00CF73C5">
        <w:rPr>
          <w:rFonts w:eastAsia="Calibri" w:cs="Calibri"/>
          <w:b/>
          <w:bCs/>
          <w:color w:val="4F81BD"/>
          <w:spacing w:val="-1"/>
          <w:sz w:val="24"/>
          <w:szCs w:val="24"/>
        </w:rPr>
        <w:t>e</w:t>
      </w:r>
      <w:r w:rsidRPr="00CF73C5">
        <w:rPr>
          <w:rFonts w:eastAsia="Calibri" w:cs="Calibri"/>
          <w:b/>
          <w:bCs/>
          <w:color w:val="4F81BD"/>
          <w:spacing w:val="1"/>
          <w:sz w:val="24"/>
          <w:szCs w:val="24"/>
        </w:rPr>
        <w:t>n</w:t>
      </w:r>
      <w:r w:rsidRPr="00CF73C5">
        <w:rPr>
          <w:rFonts w:eastAsia="Calibri" w:cs="Calibri"/>
          <w:b/>
          <w:bCs/>
          <w:color w:val="4F81BD"/>
          <w:sz w:val="24"/>
          <w:szCs w:val="24"/>
        </w:rPr>
        <w:t>t</w:t>
      </w:r>
      <w:r w:rsidRPr="00CF73C5">
        <w:rPr>
          <w:rFonts w:eastAsia="Calibri" w:cs="Calibri"/>
          <w:b/>
          <w:bCs/>
          <w:color w:val="4F81BD"/>
          <w:spacing w:val="-3"/>
          <w:sz w:val="24"/>
          <w:szCs w:val="24"/>
        </w:rPr>
        <w:t xml:space="preserve"> </w:t>
      </w:r>
      <w:r w:rsidRPr="00CF73C5">
        <w:rPr>
          <w:rFonts w:eastAsia="Calibri" w:cs="Calibri"/>
          <w:b/>
          <w:bCs/>
          <w:color w:val="4F81BD"/>
          <w:spacing w:val="-1"/>
          <w:sz w:val="24"/>
          <w:szCs w:val="24"/>
        </w:rPr>
        <w:t>Lea</w:t>
      </w:r>
      <w:r w:rsidRPr="00CF73C5">
        <w:rPr>
          <w:rFonts w:eastAsia="Calibri" w:cs="Calibri"/>
          <w:b/>
          <w:bCs/>
          <w:color w:val="4F81BD"/>
          <w:spacing w:val="1"/>
          <w:sz w:val="24"/>
          <w:szCs w:val="24"/>
        </w:rPr>
        <w:t>r</w:t>
      </w:r>
      <w:r w:rsidRPr="00CF73C5">
        <w:rPr>
          <w:rFonts w:eastAsia="Calibri" w:cs="Calibri"/>
          <w:b/>
          <w:bCs/>
          <w:color w:val="4F81BD"/>
          <w:spacing w:val="-2"/>
          <w:sz w:val="24"/>
          <w:szCs w:val="24"/>
        </w:rPr>
        <w:t>n</w:t>
      </w:r>
      <w:r w:rsidRPr="00CF73C5">
        <w:rPr>
          <w:rFonts w:eastAsia="Calibri" w:cs="Calibri"/>
          <w:b/>
          <w:bCs/>
          <w:color w:val="4F81BD"/>
          <w:spacing w:val="1"/>
          <w:sz w:val="24"/>
          <w:szCs w:val="24"/>
        </w:rPr>
        <w:t>in</w:t>
      </w:r>
      <w:r w:rsidRPr="00CF73C5">
        <w:rPr>
          <w:rFonts w:eastAsia="Calibri" w:cs="Calibri"/>
          <w:b/>
          <w:bCs/>
          <w:color w:val="4F81BD"/>
          <w:sz w:val="24"/>
          <w:szCs w:val="24"/>
        </w:rPr>
        <w:t>g</w:t>
      </w:r>
      <w:r w:rsidRPr="00CF73C5">
        <w:rPr>
          <w:rFonts w:eastAsia="Calibri" w:cs="Calibri"/>
          <w:b/>
          <w:bCs/>
          <w:color w:val="4F81BD"/>
          <w:spacing w:val="-7"/>
          <w:sz w:val="24"/>
          <w:szCs w:val="24"/>
        </w:rPr>
        <w:t xml:space="preserve"> </w:t>
      </w:r>
      <w:r w:rsidRPr="00CF73C5">
        <w:rPr>
          <w:rFonts w:eastAsia="Calibri" w:cs="Calibri"/>
          <w:b/>
          <w:bCs/>
          <w:color w:val="4F81BD"/>
          <w:spacing w:val="-2"/>
          <w:sz w:val="24"/>
          <w:szCs w:val="24"/>
        </w:rPr>
        <w:t>O</w:t>
      </w:r>
      <w:r w:rsidRPr="00CF73C5">
        <w:rPr>
          <w:rFonts w:eastAsia="Calibri" w:cs="Calibri"/>
          <w:b/>
          <w:bCs/>
          <w:color w:val="4F81BD"/>
          <w:spacing w:val="1"/>
          <w:sz w:val="24"/>
          <w:szCs w:val="24"/>
        </w:rPr>
        <w:t>bj</w:t>
      </w:r>
      <w:r w:rsidRPr="00CF73C5">
        <w:rPr>
          <w:rFonts w:eastAsia="Calibri" w:cs="Calibri"/>
          <w:b/>
          <w:bCs/>
          <w:color w:val="4F81BD"/>
          <w:spacing w:val="-1"/>
          <w:sz w:val="24"/>
          <w:szCs w:val="24"/>
        </w:rPr>
        <w:t>e</w:t>
      </w:r>
      <w:r w:rsidRPr="00CF73C5">
        <w:rPr>
          <w:rFonts w:eastAsia="Calibri" w:cs="Calibri"/>
          <w:b/>
          <w:bCs/>
          <w:color w:val="4F81BD"/>
          <w:sz w:val="24"/>
          <w:szCs w:val="24"/>
        </w:rPr>
        <w:t>c</w:t>
      </w:r>
      <w:r w:rsidRPr="00CF73C5">
        <w:rPr>
          <w:rFonts w:eastAsia="Calibri" w:cs="Calibri"/>
          <w:b/>
          <w:bCs/>
          <w:color w:val="4F81BD"/>
          <w:spacing w:val="-2"/>
          <w:sz w:val="24"/>
          <w:szCs w:val="24"/>
        </w:rPr>
        <w:t>t</w:t>
      </w:r>
      <w:r w:rsidRPr="00CF73C5">
        <w:rPr>
          <w:rFonts w:eastAsia="Calibri" w:cs="Calibri"/>
          <w:b/>
          <w:bCs/>
          <w:color w:val="4F81BD"/>
          <w:spacing w:val="1"/>
          <w:sz w:val="24"/>
          <w:szCs w:val="24"/>
        </w:rPr>
        <w:t>i</w:t>
      </w:r>
      <w:r w:rsidRPr="00CF73C5">
        <w:rPr>
          <w:rFonts w:eastAsia="Calibri" w:cs="Calibri"/>
          <w:b/>
          <w:bCs/>
          <w:color w:val="4F81BD"/>
          <w:spacing w:val="-1"/>
          <w:sz w:val="24"/>
          <w:szCs w:val="24"/>
        </w:rPr>
        <w:t>v</w:t>
      </w:r>
      <w:r w:rsidRPr="00CF73C5">
        <w:rPr>
          <w:rFonts w:eastAsia="Calibri" w:cs="Calibri"/>
          <w:b/>
          <w:bCs/>
          <w:color w:val="4F81BD"/>
          <w:sz w:val="24"/>
          <w:szCs w:val="24"/>
        </w:rPr>
        <w:t>e</w:t>
      </w:r>
      <w:r w:rsidRPr="00CF73C5">
        <w:rPr>
          <w:rFonts w:eastAsia="Calibri" w:cs="Calibri"/>
          <w:b/>
          <w:bCs/>
          <w:color w:val="4F81BD"/>
          <w:spacing w:val="-3"/>
          <w:sz w:val="24"/>
          <w:szCs w:val="24"/>
        </w:rPr>
        <w:t xml:space="preserve"> </w:t>
      </w:r>
      <w:r w:rsidRPr="00CF73C5">
        <w:rPr>
          <w:rFonts w:eastAsia="Calibri" w:cs="Calibri"/>
          <w:b/>
          <w:bCs/>
          <w:color w:val="4F81BD"/>
          <w:sz w:val="24"/>
          <w:szCs w:val="24"/>
        </w:rPr>
        <w:t>(</w:t>
      </w:r>
      <w:r w:rsidRPr="00CF73C5">
        <w:rPr>
          <w:rFonts w:eastAsia="Calibri" w:cs="Calibri"/>
          <w:b/>
          <w:bCs/>
          <w:color w:val="4F81BD"/>
          <w:spacing w:val="-1"/>
          <w:sz w:val="24"/>
          <w:szCs w:val="24"/>
        </w:rPr>
        <w:t>SL</w:t>
      </w:r>
      <w:r w:rsidRPr="00CF73C5">
        <w:rPr>
          <w:rFonts w:eastAsia="Calibri" w:cs="Calibri"/>
          <w:b/>
          <w:bCs/>
          <w:color w:val="4F81BD"/>
          <w:spacing w:val="1"/>
          <w:sz w:val="24"/>
          <w:szCs w:val="24"/>
        </w:rPr>
        <w:t>O</w:t>
      </w:r>
      <w:r w:rsidRPr="00CF73C5">
        <w:rPr>
          <w:rFonts w:eastAsia="Calibri" w:cs="Calibri"/>
          <w:b/>
          <w:bCs/>
          <w:color w:val="4F81BD"/>
          <w:sz w:val="24"/>
          <w:szCs w:val="24"/>
        </w:rPr>
        <w:t>)</w:t>
      </w:r>
      <w:r w:rsidRPr="00CF73C5">
        <w:rPr>
          <w:rFonts w:eastAsia="Calibri" w:cs="Calibri"/>
          <w:b/>
          <w:bCs/>
          <w:color w:val="4F81BD"/>
          <w:spacing w:val="-4"/>
          <w:sz w:val="24"/>
          <w:szCs w:val="24"/>
        </w:rPr>
        <w:t xml:space="preserve"> </w:t>
      </w:r>
      <w:r w:rsidRPr="00CF73C5">
        <w:rPr>
          <w:rFonts w:eastAsia="Calibri" w:cs="Calibri"/>
          <w:b/>
          <w:bCs/>
          <w:color w:val="4F81BD"/>
          <w:spacing w:val="1"/>
          <w:sz w:val="24"/>
          <w:szCs w:val="24"/>
        </w:rPr>
        <w:t>T</w:t>
      </w:r>
      <w:r w:rsidRPr="00CF73C5">
        <w:rPr>
          <w:rFonts w:eastAsia="Calibri" w:cs="Calibri"/>
          <w:b/>
          <w:bCs/>
          <w:color w:val="4F81BD"/>
          <w:spacing w:val="-1"/>
          <w:sz w:val="24"/>
          <w:szCs w:val="24"/>
        </w:rPr>
        <w:t>em</w:t>
      </w:r>
      <w:r w:rsidRPr="00CF73C5">
        <w:rPr>
          <w:rFonts w:eastAsia="Calibri" w:cs="Calibri"/>
          <w:b/>
          <w:bCs/>
          <w:color w:val="4F81BD"/>
          <w:spacing w:val="1"/>
          <w:sz w:val="24"/>
          <w:szCs w:val="24"/>
        </w:rPr>
        <w:t>pl</w:t>
      </w:r>
      <w:r w:rsidRPr="00CF73C5">
        <w:rPr>
          <w:rFonts w:eastAsia="Calibri" w:cs="Calibri"/>
          <w:b/>
          <w:bCs/>
          <w:color w:val="4F81BD"/>
          <w:spacing w:val="-1"/>
          <w:sz w:val="24"/>
          <w:szCs w:val="24"/>
        </w:rPr>
        <w:t>a</w:t>
      </w:r>
      <w:r w:rsidRPr="00CF73C5">
        <w:rPr>
          <w:rFonts w:eastAsia="Calibri" w:cs="Calibri"/>
          <w:b/>
          <w:bCs/>
          <w:color w:val="4F81BD"/>
          <w:spacing w:val="1"/>
          <w:sz w:val="24"/>
          <w:szCs w:val="24"/>
        </w:rPr>
        <w:t>t</w:t>
      </w:r>
      <w:r w:rsidRPr="00CF73C5">
        <w:rPr>
          <w:rFonts w:eastAsia="Calibri" w:cs="Calibri"/>
          <w:b/>
          <w:bCs/>
          <w:color w:val="4F81BD"/>
          <w:sz w:val="24"/>
          <w:szCs w:val="24"/>
        </w:rPr>
        <w:t>e</w:t>
      </w:r>
    </w:p>
    <w:p w:rsidR="00AA0B68" w:rsidRPr="00CF73C5" w:rsidRDefault="0088366C">
      <w:pPr>
        <w:spacing w:before="40" w:after="0" w:line="240" w:lineRule="auto"/>
        <w:ind w:left="120" w:right="-20"/>
        <w:rPr>
          <w:rFonts w:eastAsia="Calibri" w:cs="Calibri"/>
          <w:sz w:val="24"/>
          <w:szCs w:val="24"/>
        </w:rPr>
      </w:pPr>
      <w:r w:rsidRPr="00CF73C5">
        <w:rPr>
          <w:rFonts w:eastAsia="Calibri" w:cs="Calibri"/>
          <w:i/>
          <w:color w:val="4F81BD"/>
          <w:sz w:val="24"/>
          <w:szCs w:val="24"/>
        </w:rPr>
        <w:t>T</w:t>
      </w:r>
      <w:r w:rsidRPr="00CF73C5">
        <w:rPr>
          <w:rFonts w:eastAsia="Calibri" w:cs="Calibri"/>
          <w:i/>
          <w:color w:val="4F81BD"/>
          <w:spacing w:val="-1"/>
          <w:sz w:val="24"/>
          <w:szCs w:val="24"/>
        </w:rPr>
        <w:t>h</w:t>
      </w:r>
      <w:r w:rsidRPr="00CF73C5">
        <w:rPr>
          <w:rFonts w:eastAsia="Calibri" w:cs="Calibri"/>
          <w:i/>
          <w:color w:val="4F81BD"/>
          <w:sz w:val="24"/>
          <w:szCs w:val="24"/>
        </w:rPr>
        <w:t>is</w:t>
      </w:r>
      <w:r w:rsidRPr="00CF73C5">
        <w:rPr>
          <w:rFonts w:eastAsia="Calibri" w:cs="Calibri"/>
          <w:i/>
          <w:color w:val="4F81BD"/>
          <w:spacing w:val="1"/>
          <w:sz w:val="24"/>
          <w:szCs w:val="24"/>
        </w:rPr>
        <w:t xml:space="preserve"> </w:t>
      </w:r>
      <w:r w:rsidRPr="00CF73C5">
        <w:rPr>
          <w:rFonts w:eastAsia="Calibri" w:cs="Calibri"/>
          <w:i/>
          <w:color w:val="4F81BD"/>
          <w:sz w:val="24"/>
          <w:szCs w:val="24"/>
        </w:rPr>
        <w:t>t</w:t>
      </w:r>
      <w:r w:rsidRPr="00CF73C5">
        <w:rPr>
          <w:rFonts w:eastAsia="Calibri" w:cs="Calibri"/>
          <w:i/>
          <w:color w:val="4F81BD"/>
          <w:spacing w:val="-2"/>
          <w:sz w:val="24"/>
          <w:szCs w:val="24"/>
        </w:rPr>
        <w:t>e</w:t>
      </w:r>
      <w:r w:rsidRPr="00CF73C5">
        <w:rPr>
          <w:rFonts w:eastAsia="Calibri" w:cs="Calibri"/>
          <w:i/>
          <w:color w:val="4F81BD"/>
          <w:sz w:val="24"/>
          <w:szCs w:val="24"/>
        </w:rPr>
        <w:t>m</w:t>
      </w:r>
      <w:r w:rsidRPr="00CF73C5">
        <w:rPr>
          <w:rFonts w:eastAsia="Calibri" w:cs="Calibri"/>
          <w:i/>
          <w:color w:val="4F81BD"/>
          <w:spacing w:val="-1"/>
          <w:sz w:val="24"/>
          <w:szCs w:val="24"/>
        </w:rPr>
        <w:t>p</w:t>
      </w:r>
      <w:r w:rsidRPr="00CF73C5">
        <w:rPr>
          <w:rFonts w:eastAsia="Calibri" w:cs="Calibri"/>
          <w:i/>
          <w:color w:val="4F81BD"/>
          <w:sz w:val="24"/>
          <w:szCs w:val="24"/>
        </w:rPr>
        <w:t>l</w:t>
      </w:r>
      <w:r w:rsidRPr="00CF73C5">
        <w:rPr>
          <w:rFonts w:eastAsia="Calibri" w:cs="Calibri"/>
          <w:i/>
          <w:color w:val="4F81BD"/>
          <w:spacing w:val="-1"/>
          <w:sz w:val="24"/>
          <w:szCs w:val="24"/>
        </w:rPr>
        <w:t>a</w:t>
      </w:r>
      <w:r w:rsidRPr="00CF73C5">
        <w:rPr>
          <w:rFonts w:eastAsia="Calibri" w:cs="Calibri"/>
          <w:i/>
          <w:color w:val="4F81BD"/>
          <w:sz w:val="24"/>
          <w:szCs w:val="24"/>
        </w:rPr>
        <w:t>te</w:t>
      </w:r>
      <w:r w:rsidRPr="00CF73C5">
        <w:rPr>
          <w:rFonts w:eastAsia="Calibri" w:cs="Calibri"/>
          <w:i/>
          <w:color w:val="4F81BD"/>
          <w:spacing w:val="-2"/>
          <w:sz w:val="24"/>
          <w:szCs w:val="24"/>
        </w:rPr>
        <w:t xml:space="preserve"> </w:t>
      </w:r>
      <w:r w:rsidRPr="00CF73C5">
        <w:rPr>
          <w:rFonts w:eastAsia="Calibri" w:cs="Calibri"/>
          <w:i/>
          <w:color w:val="4F81BD"/>
          <w:sz w:val="24"/>
          <w:szCs w:val="24"/>
        </w:rPr>
        <w:t>s</w:t>
      </w:r>
      <w:r w:rsidRPr="00CF73C5">
        <w:rPr>
          <w:rFonts w:eastAsia="Calibri" w:cs="Calibri"/>
          <w:i/>
          <w:color w:val="4F81BD"/>
          <w:spacing w:val="-1"/>
          <w:sz w:val="24"/>
          <w:szCs w:val="24"/>
        </w:rPr>
        <w:t>hou</w:t>
      </w:r>
      <w:r w:rsidRPr="00CF73C5">
        <w:rPr>
          <w:rFonts w:eastAsia="Calibri" w:cs="Calibri"/>
          <w:i/>
          <w:color w:val="4F81BD"/>
          <w:sz w:val="24"/>
          <w:szCs w:val="24"/>
        </w:rPr>
        <w:t xml:space="preserve">ld </w:t>
      </w:r>
      <w:r w:rsidRPr="00CF73C5">
        <w:rPr>
          <w:rFonts w:eastAsia="Calibri" w:cs="Calibri"/>
          <w:i/>
          <w:color w:val="4F81BD"/>
          <w:spacing w:val="-1"/>
          <w:sz w:val="24"/>
          <w:szCs w:val="24"/>
        </w:rPr>
        <w:t>b</w:t>
      </w:r>
      <w:r w:rsidRPr="00CF73C5">
        <w:rPr>
          <w:rFonts w:eastAsia="Calibri" w:cs="Calibri"/>
          <w:i/>
          <w:color w:val="4F81BD"/>
          <w:sz w:val="24"/>
          <w:szCs w:val="24"/>
        </w:rPr>
        <w:t>e</w:t>
      </w:r>
      <w:r w:rsidRPr="00CF73C5">
        <w:rPr>
          <w:rFonts w:eastAsia="Calibri" w:cs="Calibri"/>
          <w:i/>
          <w:color w:val="4F81BD"/>
          <w:spacing w:val="1"/>
          <w:sz w:val="24"/>
          <w:szCs w:val="24"/>
        </w:rPr>
        <w:t xml:space="preserve"> </w:t>
      </w:r>
      <w:r w:rsidRPr="00CF73C5">
        <w:rPr>
          <w:rFonts w:eastAsia="Calibri" w:cs="Calibri"/>
          <w:i/>
          <w:color w:val="4F81BD"/>
          <w:spacing w:val="-1"/>
          <w:sz w:val="24"/>
          <w:szCs w:val="24"/>
        </w:rPr>
        <w:t>c</w:t>
      </w:r>
      <w:r w:rsidRPr="00CF73C5">
        <w:rPr>
          <w:rFonts w:eastAsia="Calibri" w:cs="Calibri"/>
          <w:i/>
          <w:color w:val="4F81BD"/>
          <w:spacing w:val="-3"/>
          <w:sz w:val="24"/>
          <w:szCs w:val="24"/>
        </w:rPr>
        <w:t>o</w:t>
      </w:r>
      <w:r w:rsidRPr="00CF73C5">
        <w:rPr>
          <w:rFonts w:eastAsia="Calibri" w:cs="Calibri"/>
          <w:i/>
          <w:color w:val="4F81BD"/>
          <w:sz w:val="24"/>
          <w:szCs w:val="24"/>
        </w:rPr>
        <w:t>m</w:t>
      </w:r>
      <w:r w:rsidRPr="00CF73C5">
        <w:rPr>
          <w:rFonts w:eastAsia="Calibri" w:cs="Calibri"/>
          <w:i/>
          <w:color w:val="4F81BD"/>
          <w:spacing w:val="-1"/>
          <w:sz w:val="24"/>
          <w:szCs w:val="24"/>
        </w:rPr>
        <w:t>p</w:t>
      </w:r>
      <w:r w:rsidRPr="00CF73C5">
        <w:rPr>
          <w:rFonts w:eastAsia="Calibri" w:cs="Calibri"/>
          <w:i/>
          <w:color w:val="4F81BD"/>
          <w:sz w:val="24"/>
          <w:szCs w:val="24"/>
        </w:rPr>
        <w:t>leted</w:t>
      </w:r>
      <w:r w:rsidRPr="00CF73C5">
        <w:rPr>
          <w:rFonts w:eastAsia="Calibri" w:cs="Calibri"/>
          <w:i/>
          <w:color w:val="4F81BD"/>
          <w:spacing w:val="-3"/>
          <w:sz w:val="24"/>
          <w:szCs w:val="24"/>
        </w:rPr>
        <w:t xml:space="preserve"> </w:t>
      </w:r>
      <w:r w:rsidRPr="00CF73C5">
        <w:rPr>
          <w:rFonts w:eastAsia="Calibri" w:cs="Calibri"/>
          <w:i/>
          <w:color w:val="4F81BD"/>
          <w:sz w:val="24"/>
          <w:szCs w:val="24"/>
        </w:rPr>
        <w:t>w</w:t>
      </w:r>
      <w:r w:rsidRPr="00CF73C5">
        <w:rPr>
          <w:rFonts w:eastAsia="Calibri" w:cs="Calibri"/>
          <w:i/>
          <w:color w:val="4F81BD"/>
          <w:spacing w:val="-1"/>
          <w:sz w:val="24"/>
          <w:szCs w:val="24"/>
        </w:rPr>
        <w:t>h</w:t>
      </w:r>
      <w:r w:rsidRPr="00CF73C5">
        <w:rPr>
          <w:rFonts w:eastAsia="Calibri" w:cs="Calibri"/>
          <w:i/>
          <w:color w:val="4F81BD"/>
          <w:sz w:val="24"/>
          <w:szCs w:val="24"/>
        </w:rPr>
        <w:t>ile</w:t>
      </w:r>
      <w:r w:rsidRPr="00CF73C5">
        <w:rPr>
          <w:rFonts w:eastAsia="Calibri" w:cs="Calibri"/>
          <w:i/>
          <w:color w:val="4F81BD"/>
          <w:spacing w:val="-2"/>
          <w:sz w:val="24"/>
          <w:szCs w:val="24"/>
        </w:rPr>
        <w:t xml:space="preserve"> </w:t>
      </w:r>
      <w:r w:rsidRPr="00CF73C5">
        <w:rPr>
          <w:rFonts w:eastAsia="Calibri" w:cs="Calibri"/>
          <w:i/>
          <w:color w:val="4F81BD"/>
          <w:spacing w:val="1"/>
          <w:sz w:val="24"/>
          <w:szCs w:val="24"/>
        </w:rPr>
        <w:t>r</w:t>
      </w:r>
      <w:r w:rsidRPr="00CF73C5">
        <w:rPr>
          <w:rFonts w:eastAsia="Calibri" w:cs="Calibri"/>
          <w:i/>
          <w:color w:val="4F81BD"/>
          <w:sz w:val="24"/>
          <w:szCs w:val="24"/>
        </w:rPr>
        <w:t>ef</w:t>
      </w:r>
      <w:r w:rsidRPr="00CF73C5">
        <w:rPr>
          <w:rFonts w:eastAsia="Calibri" w:cs="Calibri"/>
          <w:i/>
          <w:color w:val="4F81BD"/>
          <w:spacing w:val="-2"/>
          <w:sz w:val="24"/>
          <w:szCs w:val="24"/>
        </w:rPr>
        <w:t>e</w:t>
      </w:r>
      <w:r w:rsidRPr="00CF73C5">
        <w:rPr>
          <w:rFonts w:eastAsia="Calibri" w:cs="Calibri"/>
          <w:i/>
          <w:color w:val="4F81BD"/>
          <w:spacing w:val="1"/>
          <w:sz w:val="24"/>
          <w:szCs w:val="24"/>
        </w:rPr>
        <w:t>rr</w:t>
      </w:r>
      <w:r w:rsidRPr="00CF73C5">
        <w:rPr>
          <w:rFonts w:eastAsia="Calibri" w:cs="Calibri"/>
          <w:i/>
          <w:color w:val="4F81BD"/>
          <w:sz w:val="24"/>
          <w:szCs w:val="24"/>
        </w:rPr>
        <w:t>i</w:t>
      </w:r>
      <w:r w:rsidRPr="00CF73C5">
        <w:rPr>
          <w:rFonts w:eastAsia="Calibri" w:cs="Calibri"/>
          <w:i/>
          <w:color w:val="4F81BD"/>
          <w:spacing w:val="-1"/>
          <w:sz w:val="24"/>
          <w:szCs w:val="24"/>
        </w:rPr>
        <w:t>n</w:t>
      </w:r>
      <w:r w:rsidRPr="00CF73C5">
        <w:rPr>
          <w:rFonts w:eastAsia="Calibri" w:cs="Calibri"/>
          <w:i/>
          <w:color w:val="4F81BD"/>
          <w:sz w:val="24"/>
          <w:szCs w:val="24"/>
        </w:rPr>
        <w:t>g to</w:t>
      </w:r>
      <w:r w:rsidRPr="00CF73C5">
        <w:rPr>
          <w:rFonts w:eastAsia="Calibri" w:cs="Calibri"/>
          <w:i/>
          <w:color w:val="4F81BD"/>
          <w:spacing w:val="-2"/>
          <w:sz w:val="24"/>
          <w:szCs w:val="24"/>
        </w:rPr>
        <w:t xml:space="preserve"> t</w:t>
      </w:r>
      <w:r w:rsidRPr="00CF73C5">
        <w:rPr>
          <w:rFonts w:eastAsia="Calibri" w:cs="Calibri"/>
          <w:i/>
          <w:color w:val="4F81BD"/>
          <w:spacing w:val="-1"/>
          <w:sz w:val="24"/>
          <w:szCs w:val="24"/>
        </w:rPr>
        <w:t>h</w:t>
      </w:r>
      <w:r w:rsidRPr="00CF73C5">
        <w:rPr>
          <w:rFonts w:eastAsia="Calibri" w:cs="Calibri"/>
          <w:i/>
          <w:color w:val="4F81BD"/>
          <w:sz w:val="24"/>
          <w:szCs w:val="24"/>
        </w:rPr>
        <w:t>e</w:t>
      </w:r>
      <w:r w:rsidRPr="00CF73C5">
        <w:rPr>
          <w:rFonts w:eastAsia="Calibri" w:cs="Calibri"/>
          <w:i/>
          <w:color w:val="4F81BD"/>
          <w:spacing w:val="1"/>
          <w:sz w:val="24"/>
          <w:szCs w:val="24"/>
        </w:rPr>
        <w:t xml:space="preserve"> </w:t>
      </w:r>
      <w:r w:rsidRPr="00CF73C5">
        <w:rPr>
          <w:rFonts w:eastAsia="Calibri" w:cs="Calibri"/>
          <w:b/>
          <w:bCs/>
          <w:i/>
          <w:color w:val="4F81BD"/>
          <w:sz w:val="24"/>
          <w:szCs w:val="24"/>
        </w:rPr>
        <w:t>S</w:t>
      </w:r>
      <w:r w:rsidRPr="00CF73C5">
        <w:rPr>
          <w:rFonts w:eastAsia="Calibri" w:cs="Calibri"/>
          <w:b/>
          <w:bCs/>
          <w:i/>
          <w:color w:val="4F81BD"/>
          <w:spacing w:val="-2"/>
          <w:sz w:val="24"/>
          <w:szCs w:val="24"/>
        </w:rPr>
        <w:t>L</w:t>
      </w:r>
      <w:r w:rsidRPr="00CF73C5">
        <w:rPr>
          <w:rFonts w:eastAsia="Calibri" w:cs="Calibri"/>
          <w:b/>
          <w:bCs/>
          <w:i/>
          <w:color w:val="4F81BD"/>
          <w:sz w:val="24"/>
          <w:szCs w:val="24"/>
        </w:rPr>
        <w:t>O</w:t>
      </w:r>
      <w:r w:rsidRPr="00CF73C5">
        <w:rPr>
          <w:rFonts w:eastAsia="Calibri" w:cs="Calibri"/>
          <w:b/>
          <w:bCs/>
          <w:i/>
          <w:color w:val="4F81BD"/>
          <w:spacing w:val="-1"/>
          <w:sz w:val="24"/>
          <w:szCs w:val="24"/>
        </w:rPr>
        <w:t xml:space="preserve"> </w:t>
      </w:r>
      <w:r w:rsidRPr="00CF73C5">
        <w:rPr>
          <w:rFonts w:eastAsia="Calibri" w:cs="Calibri"/>
          <w:b/>
          <w:bCs/>
          <w:i/>
          <w:color w:val="4F81BD"/>
          <w:spacing w:val="1"/>
          <w:sz w:val="24"/>
          <w:szCs w:val="24"/>
        </w:rPr>
        <w:t>T</w:t>
      </w:r>
      <w:r w:rsidRPr="00CF73C5">
        <w:rPr>
          <w:rFonts w:eastAsia="Calibri" w:cs="Calibri"/>
          <w:b/>
          <w:bCs/>
          <w:i/>
          <w:color w:val="4F81BD"/>
          <w:sz w:val="24"/>
          <w:szCs w:val="24"/>
        </w:rPr>
        <w:t>em</w:t>
      </w:r>
      <w:r w:rsidRPr="00CF73C5">
        <w:rPr>
          <w:rFonts w:eastAsia="Calibri" w:cs="Calibri"/>
          <w:b/>
          <w:bCs/>
          <w:i/>
          <w:color w:val="4F81BD"/>
          <w:spacing w:val="-1"/>
          <w:sz w:val="24"/>
          <w:szCs w:val="24"/>
        </w:rPr>
        <w:t>pl</w:t>
      </w:r>
      <w:r w:rsidRPr="00CF73C5">
        <w:rPr>
          <w:rFonts w:eastAsia="Calibri" w:cs="Calibri"/>
          <w:b/>
          <w:bCs/>
          <w:i/>
          <w:color w:val="4F81BD"/>
          <w:spacing w:val="1"/>
          <w:sz w:val="24"/>
          <w:szCs w:val="24"/>
        </w:rPr>
        <w:t>a</w:t>
      </w:r>
      <w:r w:rsidRPr="00CF73C5">
        <w:rPr>
          <w:rFonts w:eastAsia="Calibri" w:cs="Calibri"/>
          <w:b/>
          <w:bCs/>
          <w:i/>
          <w:color w:val="4F81BD"/>
          <w:sz w:val="24"/>
          <w:szCs w:val="24"/>
        </w:rPr>
        <w:t>te</w:t>
      </w:r>
      <w:r w:rsidRPr="00CF73C5">
        <w:rPr>
          <w:rFonts w:eastAsia="Calibri" w:cs="Calibri"/>
          <w:b/>
          <w:bCs/>
          <w:i/>
          <w:color w:val="4F81BD"/>
          <w:spacing w:val="2"/>
          <w:sz w:val="24"/>
          <w:szCs w:val="24"/>
        </w:rPr>
        <w:t xml:space="preserve"> </w:t>
      </w:r>
      <w:r w:rsidRPr="00CF73C5">
        <w:rPr>
          <w:rFonts w:eastAsia="Calibri" w:cs="Calibri"/>
          <w:b/>
          <w:bCs/>
          <w:i/>
          <w:color w:val="4F81BD"/>
          <w:spacing w:val="-2"/>
          <w:sz w:val="24"/>
          <w:szCs w:val="24"/>
        </w:rPr>
        <w:t>C</w:t>
      </w:r>
      <w:r w:rsidRPr="00CF73C5">
        <w:rPr>
          <w:rFonts w:eastAsia="Calibri" w:cs="Calibri"/>
          <w:b/>
          <w:bCs/>
          <w:i/>
          <w:color w:val="4F81BD"/>
          <w:spacing w:val="1"/>
          <w:sz w:val="24"/>
          <w:szCs w:val="24"/>
        </w:rPr>
        <w:t>h</w:t>
      </w:r>
      <w:r w:rsidRPr="00CF73C5">
        <w:rPr>
          <w:rFonts w:eastAsia="Calibri" w:cs="Calibri"/>
          <w:b/>
          <w:bCs/>
          <w:i/>
          <w:color w:val="4F81BD"/>
          <w:sz w:val="24"/>
          <w:szCs w:val="24"/>
        </w:rPr>
        <w:t>ec</w:t>
      </w:r>
      <w:r w:rsidRPr="00CF73C5">
        <w:rPr>
          <w:rFonts w:eastAsia="Calibri" w:cs="Calibri"/>
          <w:b/>
          <w:bCs/>
          <w:i/>
          <w:color w:val="4F81BD"/>
          <w:spacing w:val="-3"/>
          <w:sz w:val="24"/>
          <w:szCs w:val="24"/>
        </w:rPr>
        <w:t>k</w:t>
      </w:r>
      <w:r w:rsidRPr="00CF73C5">
        <w:rPr>
          <w:rFonts w:eastAsia="Calibri" w:cs="Calibri"/>
          <w:b/>
          <w:bCs/>
          <w:i/>
          <w:color w:val="4F81BD"/>
          <w:spacing w:val="1"/>
          <w:sz w:val="24"/>
          <w:szCs w:val="24"/>
        </w:rPr>
        <w:t>li</w:t>
      </w:r>
      <w:r w:rsidRPr="00CF73C5">
        <w:rPr>
          <w:rFonts w:eastAsia="Calibri" w:cs="Calibri"/>
          <w:b/>
          <w:bCs/>
          <w:i/>
          <w:color w:val="4F81BD"/>
          <w:sz w:val="24"/>
          <w:szCs w:val="24"/>
        </w:rPr>
        <w:t>st</w:t>
      </w:r>
      <w:r w:rsidRPr="00CF73C5">
        <w:rPr>
          <w:rFonts w:eastAsia="Calibri" w:cs="Calibri"/>
          <w:i/>
          <w:color w:val="4F81BD"/>
          <w:sz w:val="24"/>
          <w:szCs w:val="24"/>
        </w:rPr>
        <w:t>.</w:t>
      </w:r>
    </w:p>
    <w:p w:rsidR="00AA0B68" w:rsidRPr="00CF73C5" w:rsidRDefault="00AA0B68">
      <w:pPr>
        <w:spacing w:before="9" w:after="0" w:line="260" w:lineRule="exact"/>
        <w:rPr>
          <w:sz w:val="24"/>
          <w:szCs w:val="24"/>
        </w:rPr>
      </w:pPr>
    </w:p>
    <w:p w:rsidR="006740B2" w:rsidRPr="00CF73C5" w:rsidRDefault="0088366C">
      <w:pPr>
        <w:tabs>
          <w:tab w:val="left" w:pos="3600"/>
          <w:tab w:val="left" w:pos="8100"/>
          <w:tab w:val="left" w:pos="10740"/>
          <w:tab w:val="left" w:pos="12860"/>
        </w:tabs>
        <w:spacing w:after="0" w:line="265" w:lineRule="exact"/>
        <w:ind w:left="120" w:right="-20"/>
        <w:rPr>
          <w:rFonts w:cs="Calibri"/>
          <w:sz w:val="24"/>
          <w:szCs w:val="24"/>
          <w:u w:val="single"/>
        </w:rPr>
      </w:pPr>
      <w:r w:rsidRPr="00CF73C5">
        <w:rPr>
          <w:rFonts w:eastAsia="Calibri" w:cs="Calibri"/>
          <w:sz w:val="24"/>
          <w:szCs w:val="24"/>
        </w:rPr>
        <w:t>Teac</w:t>
      </w:r>
      <w:r w:rsidRPr="00CF73C5">
        <w:rPr>
          <w:rFonts w:eastAsia="Calibri" w:cs="Calibri"/>
          <w:spacing w:val="-1"/>
          <w:sz w:val="24"/>
          <w:szCs w:val="24"/>
        </w:rPr>
        <w:t>h</w:t>
      </w:r>
      <w:r w:rsidRPr="00CF73C5">
        <w:rPr>
          <w:rFonts w:eastAsia="Calibri" w:cs="Calibri"/>
          <w:sz w:val="24"/>
          <w:szCs w:val="24"/>
        </w:rPr>
        <w:t>er</w:t>
      </w:r>
      <w:r w:rsidRPr="00CF73C5">
        <w:rPr>
          <w:rFonts w:eastAsia="Calibri" w:cs="Calibri"/>
          <w:spacing w:val="-2"/>
          <w:sz w:val="24"/>
          <w:szCs w:val="24"/>
        </w:rPr>
        <w:t xml:space="preserve"> </w:t>
      </w:r>
      <w:r w:rsidRPr="00CF73C5">
        <w:rPr>
          <w:rFonts w:eastAsia="Calibri" w:cs="Calibri"/>
          <w:spacing w:val="-1"/>
          <w:sz w:val="24"/>
          <w:szCs w:val="24"/>
        </w:rPr>
        <w:t>N</w:t>
      </w:r>
      <w:r w:rsidRPr="00CF73C5">
        <w:rPr>
          <w:rFonts w:eastAsia="Calibri" w:cs="Calibri"/>
          <w:sz w:val="24"/>
          <w:szCs w:val="24"/>
        </w:rPr>
        <w:t>a</w:t>
      </w:r>
      <w:r w:rsidRPr="00CF73C5">
        <w:rPr>
          <w:rFonts w:eastAsia="Calibri" w:cs="Calibri"/>
          <w:spacing w:val="-1"/>
          <w:sz w:val="24"/>
          <w:szCs w:val="24"/>
        </w:rPr>
        <w:t>m</w:t>
      </w:r>
      <w:r w:rsidRPr="00CF73C5">
        <w:rPr>
          <w:rFonts w:eastAsia="Calibri" w:cs="Calibri"/>
          <w:sz w:val="24"/>
          <w:szCs w:val="24"/>
        </w:rPr>
        <w:t>e:</w:t>
      </w:r>
      <w:r w:rsidRPr="00CF73C5">
        <w:rPr>
          <w:rFonts w:eastAsia="Calibri" w:cs="Calibri"/>
          <w:spacing w:val="-1"/>
          <w:sz w:val="24"/>
          <w:szCs w:val="24"/>
        </w:rPr>
        <w:t xml:space="preserve"> </w:t>
      </w:r>
      <w:r w:rsidRPr="00CF73C5">
        <w:rPr>
          <w:rFonts w:eastAsia="Calibri" w:cs="Calibri"/>
          <w:sz w:val="24"/>
          <w:szCs w:val="24"/>
          <w:u w:val="single" w:color="000000"/>
        </w:rPr>
        <w:t xml:space="preserve"> </w:t>
      </w:r>
      <w:r w:rsidR="007B0754" w:rsidRPr="00CF73C5">
        <w:rPr>
          <w:rFonts w:eastAsia="Calibri" w:cs="Calibri"/>
          <w:sz w:val="24"/>
          <w:szCs w:val="24"/>
          <w:u w:val="single" w:color="000000"/>
        </w:rPr>
        <w:t xml:space="preserve"> </w:t>
      </w:r>
      <w:r w:rsidR="002540D8">
        <w:rPr>
          <w:rFonts w:eastAsia="Calibri" w:cs="Calibri"/>
          <w:sz w:val="24"/>
          <w:szCs w:val="24"/>
          <w:u w:val="single" w:color="000000"/>
        </w:rPr>
        <w:tab/>
      </w:r>
      <w:bookmarkStart w:id="0" w:name="_GoBack"/>
      <w:bookmarkEnd w:id="0"/>
      <w:r w:rsidRPr="00CF73C5">
        <w:rPr>
          <w:rFonts w:eastAsia="Calibri" w:cs="Calibri"/>
          <w:sz w:val="24"/>
          <w:szCs w:val="24"/>
        </w:rPr>
        <w:t>C</w:t>
      </w:r>
      <w:r w:rsidRPr="00CF73C5">
        <w:rPr>
          <w:rFonts w:eastAsia="Calibri" w:cs="Calibri"/>
          <w:spacing w:val="1"/>
          <w:sz w:val="24"/>
          <w:szCs w:val="24"/>
        </w:rPr>
        <w:t>o</w:t>
      </w:r>
      <w:r w:rsidRPr="00CF73C5">
        <w:rPr>
          <w:rFonts w:eastAsia="Calibri" w:cs="Calibri"/>
          <w:spacing w:val="-3"/>
          <w:sz w:val="24"/>
          <w:szCs w:val="24"/>
        </w:rPr>
        <w:t>n</w:t>
      </w:r>
      <w:r w:rsidRPr="00CF73C5">
        <w:rPr>
          <w:rFonts w:eastAsia="Calibri" w:cs="Calibri"/>
          <w:sz w:val="24"/>
          <w:szCs w:val="24"/>
        </w:rPr>
        <w:t>te</w:t>
      </w:r>
      <w:r w:rsidRPr="00CF73C5">
        <w:rPr>
          <w:rFonts w:eastAsia="Calibri" w:cs="Calibri"/>
          <w:spacing w:val="-1"/>
          <w:sz w:val="24"/>
          <w:szCs w:val="24"/>
        </w:rPr>
        <w:t>n</w:t>
      </w:r>
      <w:r w:rsidRPr="00CF73C5">
        <w:rPr>
          <w:rFonts w:eastAsia="Calibri" w:cs="Calibri"/>
          <w:sz w:val="24"/>
          <w:szCs w:val="24"/>
        </w:rPr>
        <w:t>t</w:t>
      </w:r>
      <w:r w:rsidRPr="00CF73C5">
        <w:rPr>
          <w:rFonts w:eastAsia="Calibri" w:cs="Calibri"/>
          <w:spacing w:val="1"/>
          <w:sz w:val="24"/>
          <w:szCs w:val="24"/>
        </w:rPr>
        <w:t xml:space="preserve"> </w:t>
      </w:r>
      <w:r w:rsidRPr="00CF73C5">
        <w:rPr>
          <w:rFonts w:eastAsia="Calibri" w:cs="Calibri"/>
          <w:spacing w:val="-1"/>
          <w:sz w:val="24"/>
          <w:szCs w:val="24"/>
        </w:rPr>
        <w:t>A</w:t>
      </w:r>
      <w:r w:rsidRPr="00CF73C5">
        <w:rPr>
          <w:rFonts w:eastAsia="Calibri" w:cs="Calibri"/>
          <w:spacing w:val="-3"/>
          <w:sz w:val="24"/>
          <w:szCs w:val="24"/>
        </w:rPr>
        <w:t>r</w:t>
      </w:r>
      <w:r w:rsidRPr="00CF73C5">
        <w:rPr>
          <w:rFonts w:eastAsia="Calibri" w:cs="Calibri"/>
          <w:sz w:val="24"/>
          <w:szCs w:val="24"/>
        </w:rPr>
        <w:t>ea</w:t>
      </w:r>
      <w:r w:rsidRPr="00CF73C5">
        <w:rPr>
          <w:rFonts w:eastAsia="Calibri" w:cs="Calibri"/>
          <w:spacing w:val="-2"/>
          <w:sz w:val="24"/>
          <w:szCs w:val="24"/>
        </w:rPr>
        <w:t xml:space="preserve"> </w:t>
      </w:r>
      <w:r w:rsidRPr="00CF73C5">
        <w:rPr>
          <w:rFonts w:eastAsia="Calibri" w:cs="Calibri"/>
          <w:sz w:val="24"/>
          <w:szCs w:val="24"/>
        </w:rPr>
        <w:t>a</w:t>
      </w:r>
      <w:r w:rsidRPr="00CF73C5">
        <w:rPr>
          <w:rFonts w:eastAsia="Calibri" w:cs="Calibri"/>
          <w:spacing w:val="-1"/>
          <w:sz w:val="24"/>
          <w:szCs w:val="24"/>
        </w:rPr>
        <w:t>n</w:t>
      </w:r>
      <w:r w:rsidRPr="00CF73C5">
        <w:rPr>
          <w:rFonts w:eastAsia="Calibri" w:cs="Calibri"/>
          <w:sz w:val="24"/>
          <w:szCs w:val="24"/>
        </w:rPr>
        <w:t>d C</w:t>
      </w:r>
      <w:r w:rsidRPr="00CF73C5">
        <w:rPr>
          <w:rFonts w:eastAsia="Calibri" w:cs="Calibri"/>
          <w:spacing w:val="1"/>
          <w:sz w:val="24"/>
          <w:szCs w:val="24"/>
        </w:rPr>
        <w:t>o</w:t>
      </w:r>
      <w:r w:rsidRPr="00CF73C5">
        <w:rPr>
          <w:rFonts w:eastAsia="Calibri" w:cs="Calibri"/>
          <w:spacing w:val="-1"/>
          <w:sz w:val="24"/>
          <w:szCs w:val="24"/>
        </w:rPr>
        <w:t>u</w:t>
      </w:r>
      <w:r w:rsidRPr="00CF73C5">
        <w:rPr>
          <w:rFonts w:eastAsia="Calibri" w:cs="Calibri"/>
          <w:sz w:val="24"/>
          <w:szCs w:val="24"/>
        </w:rPr>
        <w:t>rse</w:t>
      </w:r>
      <w:r w:rsidRPr="00CF73C5">
        <w:rPr>
          <w:rFonts w:eastAsia="Calibri" w:cs="Calibri"/>
          <w:spacing w:val="-2"/>
          <w:sz w:val="24"/>
          <w:szCs w:val="24"/>
        </w:rPr>
        <w:t>(</w:t>
      </w:r>
      <w:r w:rsidRPr="00CF73C5">
        <w:rPr>
          <w:rFonts w:eastAsia="Calibri" w:cs="Calibri"/>
          <w:sz w:val="24"/>
          <w:szCs w:val="24"/>
        </w:rPr>
        <w:t>s):</w:t>
      </w:r>
      <w:r w:rsidRPr="00CF73C5">
        <w:rPr>
          <w:rFonts w:eastAsia="Calibri" w:cs="Calibri"/>
          <w:spacing w:val="-1"/>
          <w:sz w:val="24"/>
          <w:szCs w:val="24"/>
        </w:rPr>
        <w:t xml:space="preserve"> </w:t>
      </w:r>
      <w:r w:rsidR="006740B2" w:rsidRPr="00CF73C5">
        <w:rPr>
          <w:rFonts w:cs="Calibri"/>
          <w:sz w:val="24"/>
          <w:szCs w:val="24"/>
          <w:u w:val="single"/>
        </w:rPr>
        <w:t>__</w:t>
      </w:r>
      <w:r w:rsidR="00CF73C5" w:rsidRPr="00CF73C5">
        <w:rPr>
          <w:rFonts w:cs="Calibri"/>
          <w:sz w:val="24"/>
          <w:szCs w:val="24"/>
          <w:u w:val="single"/>
        </w:rPr>
        <w:t>Agriculture, Food and Natural Resources- AG 1</w:t>
      </w:r>
    </w:p>
    <w:p w:rsidR="00AA0B68" w:rsidRPr="00CF73C5" w:rsidRDefault="0088366C">
      <w:pPr>
        <w:tabs>
          <w:tab w:val="left" w:pos="3600"/>
          <w:tab w:val="left" w:pos="8100"/>
          <w:tab w:val="left" w:pos="10740"/>
          <w:tab w:val="left" w:pos="12860"/>
        </w:tabs>
        <w:spacing w:after="0" w:line="265" w:lineRule="exact"/>
        <w:ind w:left="120" w:right="-20"/>
        <w:rPr>
          <w:rFonts w:eastAsia="Calibri" w:cs="Calibri"/>
          <w:sz w:val="24"/>
          <w:szCs w:val="24"/>
        </w:rPr>
      </w:pPr>
      <w:r w:rsidRPr="00CF73C5">
        <w:rPr>
          <w:rFonts w:eastAsia="Calibri" w:cs="Calibri"/>
          <w:sz w:val="24"/>
          <w:szCs w:val="24"/>
        </w:rPr>
        <w:t>Gra</w:t>
      </w:r>
      <w:r w:rsidRPr="00CF73C5">
        <w:rPr>
          <w:rFonts w:eastAsia="Calibri" w:cs="Calibri"/>
          <w:spacing w:val="-1"/>
          <w:sz w:val="24"/>
          <w:szCs w:val="24"/>
        </w:rPr>
        <w:t>d</w:t>
      </w:r>
      <w:r w:rsidRPr="00CF73C5">
        <w:rPr>
          <w:rFonts w:eastAsia="Calibri" w:cs="Calibri"/>
          <w:sz w:val="24"/>
          <w:szCs w:val="24"/>
        </w:rPr>
        <w:t>e</w:t>
      </w:r>
      <w:r w:rsidRPr="00CF73C5">
        <w:rPr>
          <w:rFonts w:eastAsia="Calibri" w:cs="Calibri"/>
          <w:spacing w:val="-1"/>
          <w:sz w:val="24"/>
          <w:szCs w:val="24"/>
        </w:rPr>
        <w:t xml:space="preserve"> </w:t>
      </w:r>
      <w:r w:rsidRPr="00CF73C5">
        <w:rPr>
          <w:rFonts w:eastAsia="Calibri" w:cs="Calibri"/>
          <w:spacing w:val="1"/>
          <w:sz w:val="24"/>
          <w:szCs w:val="24"/>
        </w:rPr>
        <w:t>L</w:t>
      </w:r>
      <w:r w:rsidRPr="00CF73C5">
        <w:rPr>
          <w:rFonts w:eastAsia="Calibri" w:cs="Calibri"/>
          <w:spacing w:val="-2"/>
          <w:sz w:val="24"/>
          <w:szCs w:val="24"/>
        </w:rPr>
        <w:t>e</w:t>
      </w:r>
      <w:r w:rsidRPr="00CF73C5">
        <w:rPr>
          <w:rFonts w:eastAsia="Calibri" w:cs="Calibri"/>
          <w:spacing w:val="1"/>
          <w:sz w:val="24"/>
          <w:szCs w:val="24"/>
        </w:rPr>
        <w:t>ve</w:t>
      </w:r>
      <w:r w:rsidRPr="00CF73C5">
        <w:rPr>
          <w:rFonts w:eastAsia="Calibri" w:cs="Calibri"/>
          <w:sz w:val="24"/>
          <w:szCs w:val="24"/>
        </w:rPr>
        <w:t>l</w:t>
      </w:r>
      <w:r w:rsidRPr="00CF73C5">
        <w:rPr>
          <w:rFonts w:eastAsia="Calibri" w:cs="Calibri"/>
          <w:spacing w:val="-2"/>
          <w:sz w:val="24"/>
          <w:szCs w:val="24"/>
        </w:rPr>
        <w:t>(</w:t>
      </w:r>
      <w:r w:rsidRPr="00CF73C5">
        <w:rPr>
          <w:rFonts w:eastAsia="Calibri" w:cs="Calibri"/>
          <w:sz w:val="24"/>
          <w:szCs w:val="24"/>
        </w:rPr>
        <w:t>s):</w:t>
      </w:r>
      <w:r w:rsidRPr="00CF73C5">
        <w:rPr>
          <w:rFonts w:eastAsia="Calibri" w:cs="Calibri"/>
          <w:spacing w:val="-1"/>
          <w:sz w:val="24"/>
          <w:szCs w:val="24"/>
        </w:rPr>
        <w:t xml:space="preserve"> </w:t>
      </w:r>
      <w:r w:rsidRPr="00CF73C5">
        <w:rPr>
          <w:rFonts w:eastAsia="Calibri" w:cs="Calibri"/>
          <w:sz w:val="24"/>
          <w:szCs w:val="24"/>
          <w:u w:val="single" w:color="000000"/>
        </w:rPr>
        <w:t xml:space="preserve"> </w:t>
      </w:r>
      <w:r w:rsidR="00CF73C5" w:rsidRPr="00CF73C5">
        <w:rPr>
          <w:rFonts w:eastAsia="Calibri" w:cs="Calibri"/>
          <w:sz w:val="24"/>
          <w:szCs w:val="24"/>
          <w:u w:val="single" w:color="000000"/>
        </w:rPr>
        <w:t>9-12</w:t>
      </w:r>
      <w:r w:rsidR="00CC49B6" w:rsidRPr="00CF73C5">
        <w:rPr>
          <w:rFonts w:eastAsia="Calibri" w:cs="Calibri"/>
          <w:sz w:val="24"/>
          <w:szCs w:val="24"/>
          <w:u w:val="single" w:color="000000"/>
        </w:rPr>
        <w:t>____</w:t>
      </w:r>
      <w:r w:rsidR="002C2EE1" w:rsidRPr="00CF73C5">
        <w:rPr>
          <w:rFonts w:eastAsia="Calibri" w:cs="Calibri"/>
          <w:sz w:val="24"/>
          <w:szCs w:val="24"/>
          <w:u w:val="single" w:color="000000"/>
        </w:rPr>
        <w:t xml:space="preserve">  </w:t>
      </w:r>
      <w:r w:rsidR="007B0754" w:rsidRPr="00CF73C5">
        <w:rPr>
          <w:rFonts w:eastAsia="Calibri" w:cs="Calibri"/>
          <w:sz w:val="24"/>
          <w:szCs w:val="24"/>
          <w:u w:color="000000"/>
        </w:rPr>
        <w:t xml:space="preserve">                             </w:t>
      </w:r>
      <w:r w:rsidRPr="00CF73C5">
        <w:rPr>
          <w:rFonts w:eastAsia="Calibri" w:cs="Calibri"/>
          <w:spacing w:val="-3"/>
          <w:sz w:val="24"/>
          <w:szCs w:val="24"/>
        </w:rPr>
        <w:t>A</w:t>
      </w:r>
      <w:r w:rsidRPr="00CF73C5">
        <w:rPr>
          <w:rFonts w:eastAsia="Calibri" w:cs="Calibri"/>
          <w:sz w:val="24"/>
          <w:szCs w:val="24"/>
        </w:rPr>
        <w:t>ca</w:t>
      </w:r>
      <w:r w:rsidRPr="00CF73C5">
        <w:rPr>
          <w:rFonts w:eastAsia="Calibri" w:cs="Calibri"/>
          <w:spacing w:val="-1"/>
          <w:sz w:val="24"/>
          <w:szCs w:val="24"/>
        </w:rPr>
        <w:t>d</w:t>
      </w:r>
      <w:r w:rsidRPr="00CF73C5">
        <w:rPr>
          <w:rFonts w:eastAsia="Calibri" w:cs="Calibri"/>
          <w:spacing w:val="-2"/>
          <w:sz w:val="24"/>
          <w:szCs w:val="24"/>
        </w:rPr>
        <w:t>e</w:t>
      </w:r>
      <w:r w:rsidRPr="00CF73C5">
        <w:rPr>
          <w:rFonts w:eastAsia="Calibri" w:cs="Calibri"/>
          <w:spacing w:val="1"/>
          <w:sz w:val="24"/>
          <w:szCs w:val="24"/>
        </w:rPr>
        <w:t>m</w:t>
      </w:r>
      <w:r w:rsidRPr="00CF73C5">
        <w:rPr>
          <w:rFonts w:eastAsia="Calibri" w:cs="Calibri"/>
          <w:sz w:val="24"/>
          <w:szCs w:val="24"/>
        </w:rPr>
        <w:t>ic</w:t>
      </w:r>
      <w:r w:rsidRPr="00CF73C5">
        <w:rPr>
          <w:rFonts w:eastAsia="Calibri" w:cs="Calibri"/>
          <w:spacing w:val="1"/>
          <w:sz w:val="24"/>
          <w:szCs w:val="24"/>
        </w:rPr>
        <w:t xml:space="preserve"> </w:t>
      </w:r>
      <w:r w:rsidRPr="00CF73C5">
        <w:rPr>
          <w:rFonts w:eastAsia="Calibri" w:cs="Calibri"/>
          <w:spacing w:val="-2"/>
          <w:sz w:val="24"/>
          <w:szCs w:val="24"/>
        </w:rPr>
        <w:t>Y</w:t>
      </w:r>
      <w:r w:rsidRPr="00CF73C5">
        <w:rPr>
          <w:rFonts w:eastAsia="Calibri" w:cs="Calibri"/>
          <w:sz w:val="24"/>
          <w:szCs w:val="24"/>
        </w:rPr>
        <w:t>ear:</w:t>
      </w:r>
      <w:r w:rsidRPr="00CF73C5">
        <w:rPr>
          <w:rFonts w:eastAsia="Calibri" w:cs="Calibri"/>
          <w:spacing w:val="-1"/>
          <w:sz w:val="24"/>
          <w:szCs w:val="24"/>
        </w:rPr>
        <w:t xml:space="preserve"> </w:t>
      </w:r>
      <w:r w:rsidRPr="00CF73C5">
        <w:rPr>
          <w:rFonts w:eastAsia="Calibri" w:cs="Calibri"/>
          <w:sz w:val="24"/>
          <w:szCs w:val="24"/>
          <w:u w:val="single" w:color="000000"/>
        </w:rPr>
        <w:t xml:space="preserve"> </w:t>
      </w:r>
      <w:r w:rsidR="00D155F7" w:rsidRPr="00CF73C5">
        <w:rPr>
          <w:rFonts w:eastAsia="Calibri" w:cs="Calibri"/>
          <w:sz w:val="24"/>
          <w:szCs w:val="24"/>
          <w:u w:val="single" w:color="000000"/>
        </w:rPr>
        <w:t>2013</w:t>
      </w:r>
      <w:r w:rsidR="004A54BB" w:rsidRPr="00CF73C5">
        <w:rPr>
          <w:rFonts w:eastAsia="Calibri" w:cs="Calibri"/>
          <w:sz w:val="24"/>
          <w:szCs w:val="24"/>
          <w:u w:val="single" w:color="000000"/>
        </w:rPr>
        <w:t>-201</w:t>
      </w:r>
      <w:r w:rsidR="00D155F7" w:rsidRPr="00CF73C5">
        <w:rPr>
          <w:rFonts w:eastAsia="Calibri" w:cs="Calibri"/>
          <w:sz w:val="24"/>
          <w:szCs w:val="24"/>
          <w:u w:val="single" w:color="000000"/>
        </w:rPr>
        <w:t>4</w:t>
      </w:r>
    </w:p>
    <w:p w:rsidR="00AA0B68" w:rsidRPr="00CF73C5" w:rsidRDefault="00AA0B68">
      <w:pPr>
        <w:spacing w:before="17" w:after="0" w:line="240" w:lineRule="exact"/>
        <w:rPr>
          <w:sz w:val="24"/>
          <w:szCs w:val="24"/>
        </w:rPr>
      </w:pPr>
    </w:p>
    <w:p w:rsidR="00AA0B68" w:rsidRPr="00CF73C5" w:rsidRDefault="0088366C">
      <w:pPr>
        <w:spacing w:before="16" w:after="0" w:line="240" w:lineRule="auto"/>
        <w:ind w:left="119" w:right="469"/>
        <w:rPr>
          <w:rFonts w:eastAsia="Calibri" w:cs="Calibri"/>
          <w:sz w:val="24"/>
          <w:szCs w:val="24"/>
        </w:rPr>
      </w:pPr>
      <w:r w:rsidRPr="00CF73C5">
        <w:rPr>
          <w:rFonts w:eastAsia="Calibri" w:cs="Calibri"/>
          <w:spacing w:val="1"/>
          <w:sz w:val="24"/>
          <w:szCs w:val="24"/>
        </w:rPr>
        <w:t>P</w:t>
      </w:r>
      <w:r w:rsidRPr="00CF73C5">
        <w:rPr>
          <w:rFonts w:eastAsia="Calibri" w:cs="Calibri"/>
          <w:sz w:val="24"/>
          <w:szCs w:val="24"/>
        </w:rPr>
        <w:t>l</w:t>
      </w:r>
      <w:r w:rsidRPr="00CF73C5">
        <w:rPr>
          <w:rFonts w:eastAsia="Calibri" w:cs="Calibri"/>
          <w:spacing w:val="1"/>
          <w:sz w:val="24"/>
          <w:szCs w:val="24"/>
        </w:rPr>
        <w:t>e</w:t>
      </w:r>
      <w:r w:rsidRPr="00CF73C5">
        <w:rPr>
          <w:rFonts w:eastAsia="Calibri" w:cs="Calibri"/>
          <w:sz w:val="24"/>
          <w:szCs w:val="24"/>
        </w:rPr>
        <w:t>a</w:t>
      </w:r>
      <w:r w:rsidRPr="00CF73C5">
        <w:rPr>
          <w:rFonts w:eastAsia="Calibri" w:cs="Calibri"/>
          <w:spacing w:val="-2"/>
          <w:sz w:val="24"/>
          <w:szCs w:val="24"/>
        </w:rPr>
        <w:t>s</w:t>
      </w:r>
      <w:r w:rsidRPr="00CF73C5">
        <w:rPr>
          <w:rFonts w:eastAsia="Calibri" w:cs="Calibri"/>
          <w:sz w:val="24"/>
          <w:szCs w:val="24"/>
        </w:rPr>
        <w:t>e</w:t>
      </w:r>
      <w:r w:rsidRPr="00CF73C5">
        <w:rPr>
          <w:rFonts w:eastAsia="Calibri" w:cs="Calibri"/>
          <w:spacing w:val="1"/>
          <w:sz w:val="24"/>
          <w:szCs w:val="24"/>
        </w:rPr>
        <w:t xml:space="preserve"> </w:t>
      </w:r>
      <w:r w:rsidRPr="00CF73C5">
        <w:rPr>
          <w:rFonts w:eastAsia="Calibri" w:cs="Calibri"/>
          <w:spacing w:val="-1"/>
          <w:sz w:val="24"/>
          <w:szCs w:val="24"/>
        </w:rPr>
        <w:t>u</w:t>
      </w:r>
      <w:r w:rsidRPr="00CF73C5">
        <w:rPr>
          <w:rFonts w:eastAsia="Calibri" w:cs="Calibri"/>
          <w:sz w:val="24"/>
          <w:szCs w:val="24"/>
        </w:rPr>
        <w:t>se</w:t>
      </w:r>
      <w:r w:rsidRPr="00CF73C5">
        <w:rPr>
          <w:rFonts w:eastAsia="Calibri" w:cs="Calibri"/>
          <w:spacing w:val="-1"/>
          <w:sz w:val="24"/>
          <w:szCs w:val="24"/>
        </w:rPr>
        <w:t xml:space="preserve"> </w:t>
      </w:r>
      <w:r w:rsidRPr="00CF73C5">
        <w:rPr>
          <w:rFonts w:eastAsia="Calibri" w:cs="Calibri"/>
          <w:sz w:val="24"/>
          <w:szCs w:val="24"/>
        </w:rPr>
        <w:t>t</w:t>
      </w:r>
      <w:r w:rsidRPr="00CF73C5">
        <w:rPr>
          <w:rFonts w:eastAsia="Calibri" w:cs="Calibri"/>
          <w:spacing w:val="-1"/>
          <w:sz w:val="24"/>
          <w:szCs w:val="24"/>
        </w:rPr>
        <w:t>h</w:t>
      </w:r>
      <w:r w:rsidRPr="00CF73C5">
        <w:rPr>
          <w:rFonts w:eastAsia="Calibri" w:cs="Calibri"/>
          <w:sz w:val="24"/>
          <w:szCs w:val="24"/>
        </w:rPr>
        <w:t>e</w:t>
      </w:r>
      <w:r w:rsidRPr="00CF73C5">
        <w:rPr>
          <w:rFonts w:eastAsia="Calibri" w:cs="Calibri"/>
          <w:spacing w:val="1"/>
          <w:sz w:val="24"/>
          <w:szCs w:val="24"/>
        </w:rPr>
        <w:t xml:space="preserve"> </w:t>
      </w:r>
      <w:r w:rsidRPr="00CF73C5">
        <w:rPr>
          <w:rFonts w:eastAsia="Calibri" w:cs="Calibri"/>
          <w:spacing w:val="-1"/>
          <w:sz w:val="24"/>
          <w:szCs w:val="24"/>
        </w:rPr>
        <w:t>gu</w:t>
      </w:r>
      <w:r w:rsidRPr="00CF73C5">
        <w:rPr>
          <w:rFonts w:eastAsia="Calibri" w:cs="Calibri"/>
          <w:sz w:val="24"/>
          <w:szCs w:val="24"/>
        </w:rPr>
        <w:t>i</w:t>
      </w:r>
      <w:r w:rsidRPr="00CF73C5">
        <w:rPr>
          <w:rFonts w:eastAsia="Calibri" w:cs="Calibri"/>
          <w:spacing w:val="-1"/>
          <w:sz w:val="24"/>
          <w:szCs w:val="24"/>
        </w:rPr>
        <w:t>d</w:t>
      </w:r>
      <w:r w:rsidRPr="00CF73C5">
        <w:rPr>
          <w:rFonts w:eastAsia="Calibri" w:cs="Calibri"/>
          <w:sz w:val="24"/>
          <w:szCs w:val="24"/>
        </w:rPr>
        <w:t>a</w:t>
      </w:r>
      <w:r w:rsidRPr="00CF73C5">
        <w:rPr>
          <w:rFonts w:eastAsia="Calibri" w:cs="Calibri"/>
          <w:spacing w:val="-1"/>
          <w:sz w:val="24"/>
          <w:szCs w:val="24"/>
        </w:rPr>
        <w:t>n</w:t>
      </w:r>
      <w:r w:rsidRPr="00CF73C5">
        <w:rPr>
          <w:rFonts w:eastAsia="Calibri" w:cs="Calibri"/>
          <w:sz w:val="24"/>
          <w:szCs w:val="24"/>
        </w:rPr>
        <w:t>ce</w:t>
      </w:r>
      <w:r w:rsidRPr="00CF73C5">
        <w:rPr>
          <w:rFonts w:eastAsia="Calibri" w:cs="Calibri"/>
          <w:spacing w:val="-1"/>
          <w:sz w:val="24"/>
          <w:szCs w:val="24"/>
        </w:rPr>
        <w:t xml:space="preserve"> p</w:t>
      </w:r>
      <w:r w:rsidRPr="00CF73C5">
        <w:rPr>
          <w:rFonts w:eastAsia="Calibri" w:cs="Calibri"/>
          <w:sz w:val="24"/>
          <w:szCs w:val="24"/>
        </w:rPr>
        <w:t>r</w:t>
      </w:r>
      <w:r w:rsidRPr="00CF73C5">
        <w:rPr>
          <w:rFonts w:eastAsia="Calibri" w:cs="Calibri"/>
          <w:spacing w:val="1"/>
          <w:sz w:val="24"/>
          <w:szCs w:val="24"/>
        </w:rPr>
        <w:t>ov</w:t>
      </w:r>
      <w:r w:rsidRPr="00CF73C5">
        <w:rPr>
          <w:rFonts w:eastAsia="Calibri" w:cs="Calibri"/>
          <w:sz w:val="24"/>
          <w:szCs w:val="24"/>
        </w:rPr>
        <w:t>i</w:t>
      </w:r>
      <w:r w:rsidRPr="00CF73C5">
        <w:rPr>
          <w:rFonts w:eastAsia="Calibri" w:cs="Calibri"/>
          <w:spacing w:val="-1"/>
          <w:sz w:val="24"/>
          <w:szCs w:val="24"/>
        </w:rPr>
        <w:t>d</w:t>
      </w:r>
      <w:r w:rsidRPr="00CF73C5">
        <w:rPr>
          <w:rFonts w:eastAsia="Calibri" w:cs="Calibri"/>
          <w:spacing w:val="1"/>
          <w:sz w:val="24"/>
          <w:szCs w:val="24"/>
        </w:rPr>
        <w:t>e</w:t>
      </w:r>
      <w:r w:rsidRPr="00CF73C5">
        <w:rPr>
          <w:rFonts w:eastAsia="Calibri" w:cs="Calibri"/>
          <w:sz w:val="24"/>
          <w:szCs w:val="24"/>
        </w:rPr>
        <w:t>d</w:t>
      </w:r>
      <w:r w:rsidRPr="00CF73C5">
        <w:rPr>
          <w:rFonts w:eastAsia="Calibri" w:cs="Calibri"/>
          <w:spacing w:val="-3"/>
          <w:sz w:val="24"/>
          <w:szCs w:val="24"/>
        </w:rPr>
        <w:t xml:space="preserve"> </w:t>
      </w:r>
      <w:r w:rsidRPr="00CF73C5">
        <w:rPr>
          <w:rFonts w:eastAsia="Calibri" w:cs="Calibri"/>
          <w:sz w:val="24"/>
          <w:szCs w:val="24"/>
        </w:rPr>
        <w:t>in a</w:t>
      </w:r>
      <w:r w:rsidRPr="00CF73C5">
        <w:rPr>
          <w:rFonts w:eastAsia="Calibri" w:cs="Calibri"/>
          <w:spacing w:val="-1"/>
          <w:sz w:val="24"/>
          <w:szCs w:val="24"/>
        </w:rPr>
        <w:t>dd</w:t>
      </w:r>
      <w:r w:rsidRPr="00CF73C5">
        <w:rPr>
          <w:rFonts w:eastAsia="Calibri" w:cs="Calibri"/>
          <w:sz w:val="24"/>
          <w:szCs w:val="24"/>
        </w:rPr>
        <w:t>iti</w:t>
      </w:r>
      <w:r w:rsidRPr="00CF73C5">
        <w:rPr>
          <w:rFonts w:eastAsia="Calibri" w:cs="Calibri"/>
          <w:spacing w:val="1"/>
          <w:sz w:val="24"/>
          <w:szCs w:val="24"/>
        </w:rPr>
        <w:t>o</w:t>
      </w:r>
      <w:r w:rsidRPr="00CF73C5">
        <w:rPr>
          <w:rFonts w:eastAsia="Calibri" w:cs="Calibri"/>
          <w:sz w:val="24"/>
          <w:szCs w:val="24"/>
        </w:rPr>
        <w:t>n</w:t>
      </w:r>
      <w:r w:rsidRPr="00CF73C5">
        <w:rPr>
          <w:rFonts w:eastAsia="Calibri" w:cs="Calibri"/>
          <w:spacing w:val="-3"/>
          <w:sz w:val="24"/>
          <w:szCs w:val="24"/>
        </w:rPr>
        <w:t xml:space="preserve"> </w:t>
      </w:r>
      <w:r w:rsidRPr="00CF73C5">
        <w:rPr>
          <w:rFonts w:eastAsia="Calibri" w:cs="Calibri"/>
          <w:sz w:val="24"/>
          <w:szCs w:val="24"/>
        </w:rPr>
        <w:t>to</w:t>
      </w:r>
      <w:r w:rsidRPr="00CF73C5">
        <w:rPr>
          <w:rFonts w:eastAsia="Calibri" w:cs="Calibri"/>
          <w:spacing w:val="-1"/>
          <w:sz w:val="24"/>
          <w:szCs w:val="24"/>
        </w:rPr>
        <w:t xml:space="preserve"> </w:t>
      </w:r>
      <w:r w:rsidRPr="00CF73C5">
        <w:rPr>
          <w:rFonts w:eastAsia="Calibri" w:cs="Calibri"/>
          <w:sz w:val="24"/>
          <w:szCs w:val="24"/>
        </w:rPr>
        <w:t>t</w:t>
      </w:r>
      <w:r w:rsidRPr="00CF73C5">
        <w:rPr>
          <w:rFonts w:eastAsia="Calibri" w:cs="Calibri"/>
          <w:spacing w:val="-1"/>
          <w:sz w:val="24"/>
          <w:szCs w:val="24"/>
        </w:rPr>
        <w:t>h</w:t>
      </w:r>
      <w:r w:rsidRPr="00CF73C5">
        <w:rPr>
          <w:rFonts w:eastAsia="Calibri" w:cs="Calibri"/>
          <w:sz w:val="24"/>
          <w:szCs w:val="24"/>
        </w:rPr>
        <w:t>is</w:t>
      </w:r>
      <w:r w:rsidRPr="00CF73C5">
        <w:rPr>
          <w:rFonts w:eastAsia="Calibri" w:cs="Calibri"/>
          <w:spacing w:val="1"/>
          <w:sz w:val="24"/>
          <w:szCs w:val="24"/>
        </w:rPr>
        <w:t xml:space="preserve"> </w:t>
      </w:r>
      <w:r w:rsidRPr="00CF73C5">
        <w:rPr>
          <w:rFonts w:eastAsia="Calibri" w:cs="Calibri"/>
          <w:spacing w:val="-2"/>
          <w:sz w:val="24"/>
          <w:szCs w:val="24"/>
        </w:rPr>
        <w:t>t</w:t>
      </w:r>
      <w:r w:rsidRPr="00CF73C5">
        <w:rPr>
          <w:rFonts w:eastAsia="Calibri" w:cs="Calibri"/>
          <w:spacing w:val="1"/>
          <w:sz w:val="24"/>
          <w:szCs w:val="24"/>
        </w:rPr>
        <w:t>em</w:t>
      </w:r>
      <w:r w:rsidRPr="00CF73C5">
        <w:rPr>
          <w:rFonts w:eastAsia="Calibri" w:cs="Calibri"/>
          <w:spacing w:val="-1"/>
          <w:sz w:val="24"/>
          <w:szCs w:val="24"/>
        </w:rPr>
        <w:t>p</w:t>
      </w:r>
      <w:r w:rsidRPr="00CF73C5">
        <w:rPr>
          <w:rFonts w:eastAsia="Calibri" w:cs="Calibri"/>
          <w:sz w:val="24"/>
          <w:szCs w:val="24"/>
        </w:rPr>
        <w:t>la</w:t>
      </w:r>
      <w:r w:rsidRPr="00CF73C5">
        <w:rPr>
          <w:rFonts w:eastAsia="Calibri" w:cs="Calibri"/>
          <w:spacing w:val="-2"/>
          <w:sz w:val="24"/>
          <w:szCs w:val="24"/>
        </w:rPr>
        <w:t>t</w:t>
      </w:r>
      <w:r w:rsidRPr="00CF73C5">
        <w:rPr>
          <w:rFonts w:eastAsia="Calibri" w:cs="Calibri"/>
          <w:sz w:val="24"/>
          <w:szCs w:val="24"/>
        </w:rPr>
        <w:t>e</w:t>
      </w:r>
      <w:r w:rsidRPr="00CF73C5">
        <w:rPr>
          <w:rFonts w:eastAsia="Calibri" w:cs="Calibri"/>
          <w:spacing w:val="1"/>
          <w:sz w:val="24"/>
          <w:szCs w:val="24"/>
        </w:rPr>
        <w:t xml:space="preserve"> </w:t>
      </w:r>
      <w:r w:rsidRPr="00CF73C5">
        <w:rPr>
          <w:rFonts w:eastAsia="Calibri" w:cs="Calibri"/>
          <w:spacing w:val="-2"/>
          <w:sz w:val="24"/>
          <w:szCs w:val="24"/>
        </w:rPr>
        <w:t>t</w:t>
      </w:r>
      <w:r w:rsidRPr="00CF73C5">
        <w:rPr>
          <w:rFonts w:eastAsia="Calibri" w:cs="Calibri"/>
          <w:sz w:val="24"/>
          <w:szCs w:val="24"/>
        </w:rPr>
        <w:t>o</w:t>
      </w:r>
      <w:r w:rsidRPr="00CF73C5">
        <w:rPr>
          <w:rFonts w:eastAsia="Calibri" w:cs="Calibri"/>
          <w:spacing w:val="2"/>
          <w:sz w:val="24"/>
          <w:szCs w:val="24"/>
        </w:rPr>
        <w:t xml:space="preserve"> </w:t>
      </w:r>
      <w:r w:rsidRPr="00CF73C5">
        <w:rPr>
          <w:rFonts w:eastAsia="Calibri" w:cs="Calibri"/>
          <w:spacing w:val="-1"/>
          <w:sz w:val="24"/>
          <w:szCs w:val="24"/>
        </w:rPr>
        <w:t>d</w:t>
      </w:r>
      <w:r w:rsidRPr="00CF73C5">
        <w:rPr>
          <w:rFonts w:eastAsia="Calibri" w:cs="Calibri"/>
          <w:spacing w:val="-2"/>
          <w:sz w:val="24"/>
          <w:szCs w:val="24"/>
        </w:rPr>
        <w:t>e</w:t>
      </w:r>
      <w:r w:rsidRPr="00CF73C5">
        <w:rPr>
          <w:rFonts w:eastAsia="Calibri" w:cs="Calibri"/>
          <w:spacing w:val="1"/>
          <w:sz w:val="24"/>
          <w:szCs w:val="24"/>
        </w:rPr>
        <w:t>ve</w:t>
      </w:r>
      <w:r w:rsidRPr="00CF73C5">
        <w:rPr>
          <w:rFonts w:eastAsia="Calibri" w:cs="Calibri"/>
          <w:spacing w:val="-3"/>
          <w:sz w:val="24"/>
          <w:szCs w:val="24"/>
        </w:rPr>
        <w:t>l</w:t>
      </w:r>
      <w:r w:rsidRPr="00CF73C5">
        <w:rPr>
          <w:rFonts w:eastAsia="Calibri" w:cs="Calibri"/>
          <w:spacing w:val="1"/>
          <w:sz w:val="24"/>
          <w:szCs w:val="24"/>
        </w:rPr>
        <w:t>o</w:t>
      </w:r>
      <w:r w:rsidRPr="00CF73C5">
        <w:rPr>
          <w:rFonts w:eastAsia="Calibri" w:cs="Calibri"/>
          <w:sz w:val="24"/>
          <w:szCs w:val="24"/>
        </w:rPr>
        <w:t xml:space="preserve">p </w:t>
      </w:r>
      <w:r w:rsidRPr="00CF73C5">
        <w:rPr>
          <w:rFonts w:eastAsia="Calibri" w:cs="Calibri"/>
          <w:spacing w:val="-2"/>
          <w:sz w:val="24"/>
          <w:szCs w:val="24"/>
        </w:rPr>
        <w:t>c</w:t>
      </w:r>
      <w:r w:rsidRPr="00CF73C5">
        <w:rPr>
          <w:rFonts w:eastAsia="Calibri" w:cs="Calibri"/>
          <w:spacing w:val="-1"/>
          <w:sz w:val="24"/>
          <w:szCs w:val="24"/>
        </w:rPr>
        <w:t>o</w:t>
      </w:r>
      <w:r w:rsidRPr="00CF73C5">
        <w:rPr>
          <w:rFonts w:eastAsia="Calibri" w:cs="Calibri"/>
          <w:spacing w:val="1"/>
          <w:sz w:val="24"/>
          <w:szCs w:val="24"/>
        </w:rPr>
        <w:t>m</w:t>
      </w:r>
      <w:r w:rsidRPr="00CF73C5">
        <w:rPr>
          <w:rFonts w:eastAsia="Calibri" w:cs="Calibri"/>
          <w:spacing w:val="-1"/>
          <w:sz w:val="24"/>
          <w:szCs w:val="24"/>
        </w:rPr>
        <w:t>pon</w:t>
      </w:r>
      <w:r w:rsidRPr="00CF73C5">
        <w:rPr>
          <w:rFonts w:eastAsia="Calibri" w:cs="Calibri"/>
          <w:spacing w:val="1"/>
          <w:sz w:val="24"/>
          <w:szCs w:val="24"/>
        </w:rPr>
        <w:t>e</w:t>
      </w:r>
      <w:r w:rsidRPr="00CF73C5">
        <w:rPr>
          <w:rFonts w:eastAsia="Calibri" w:cs="Calibri"/>
          <w:spacing w:val="-1"/>
          <w:sz w:val="24"/>
          <w:szCs w:val="24"/>
        </w:rPr>
        <w:t>n</w:t>
      </w:r>
      <w:r w:rsidRPr="00CF73C5">
        <w:rPr>
          <w:rFonts w:eastAsia="Calibri" w:cs="Calibri"/>
          <w:sz w:val="24"/>
          <w:szCs w:val="24"/>
        </w:rPr>
        <w:t>ts</w:t>
      </w:r>
      <w:r w:rsidRPr="00CF73C5">
        <w:rPr>
          <w:rFonts w:eastAsia="Calibri" w:cs="Calibri"/>
          <w:spacing w:val="1"/>
          <w:sz w:val="24"/>
          <w:szCs w:val="24"/>
        </w:rPr>
        <w:t xml:space="preserve"> o</w:t>
      </w:r>
      <w:r w:rsidRPr="00CF73C5">
        <w:rPr>
          <w:rFonts w:eastAsia="Calibri" w:cs="Calibri"/>
          <w:sz w:val="24"/>
          <w:szCs w:val="24"/>
        </w:rPr>
        <w:t>f</w:t>
      </w:r>
      <w:r w:rsidRPr="00CF73C5">
        <w:rPr>
          <w:rFonts w:eastAsia="Calibri" w:cs="Calibri"/>
          <w:spacing w:val="-2"/>
          <w:sz w:val="24"/>
          <w:szCs w:val="24"/>
        </w:rPr>
        <w:t xml:space="preserve"> </w:t>
      </w:r>
      <w:r w:rsidRPr="00CF73C5">
        <w:rPr>
          <w:rFonts w:eastAsia="Calibri" w:cs="Calibri"/>
          <w:sz w:val="24"/>
          <w:szCs w:val="24"/>
        </w:rPr>
        <w:t>t</w:t>
      </w:r>
      <w:r w:rsidRPr="00CF73C5">
        <w:rPr>
          <w:rFonts w:eastAsia="Calibri" w:cs="Calibri"/>
          <w:spacing w:val="-1"/>
          <w:sz w:val="24"/>
          <w:szCs w:val="24"/>
        </w:rPr>
        <w:t>h</w:t>
      </w:r>
      <w:r w:rsidRPr="00CF73C5">
        <w:rPr>
          <w:rFonts w:eastAsia="Calibri" w:cs="Calibri"/>
          <w:sz w:val="24"/>
          <w:szCs w:val="24"/>
        </w:rPr>
        <w:t>e</w:t>
      </w:r>
      <w:r w:rsidRPr="00CF73C5">
        <w:rPr>
          <w:rFonts w:eastAsia="Calibri" w:cs="Calibri"/>
          <w:spacing w:val="-1"/>
          <w:sz w:val="24"/>
          <w:szCs w:val="24"/>
        </w:rPr>
        <w:t xml:space="preserve"> </w:t>
      </w:r>
      <w:r w:rsidRPr="00CF73C5">
        <w:rPr>
          <w:rFonts w:eastAsia="Calibri" w:cs="Calibri"/>
          <w:sz w:val="24"/>
          <w:szCs w:val="24"/>
        </w:rPr>
        <w:t>st</w:t>
      </w:r>
      <w:r w:rsidRPr="00CF73C5">
        <w:rPr>
          <w:rFonts w:eastAsia="Calibri" w:cs="Calibri"/>
          <w:spacing w:val="-1"/>
          <w:sz w:val="24"/>
          <w:szCs w:val="24"/>
        </w:rPr>
        <w:t>ud</w:t>
      </w:r>
      <w:r w:rsidRPr="00CF73C5">
        <w:rPr>
          <w:rFonts w:eastAsia="Calibri" w:cs="Calibri"/>
          <w:spacing w:val="1"/>
          <w:sz w:val="24"/>
          <w:szCs w:val="24"/>
        </w:rPr>
        <w:t>e</w:t>
      </w:r>
      <w:r w:rsidRPr="00CF73C5">
        <w:rPr>
          <w:rFonts w:eastAsia="Calibri" w:cs="Calibri"/>
          <w:spacing w:val="-1"/>
          <w:sz w:val="24"/>
          <w:szCs w:val="24"/>
        </w:rPr>
        <w:t>n</w:t>
      </w:r>
      <w:r w:rsidRPr="00CF73C5">
        <w:rPr>
          <w:rFonts w:eastAsia="Calibri" w:cs="Calibri"/>
          <w:sz w:val="24"/>
          <w:szCs w:val="24"/>
        </w:rPr>
        <w:t>t</w:t>
      </w:r>
      <w:r w:rsidRPr="00CF73C5">
        <w:rPr>
          <w:rFonts w:eastAsia="Calibri" w:cs="Calibri"/>
          <w:spacing w:val="1"/>
          <w:sz w:val="24"/>
          <w:szCs w:val="24"/>
        </w:rPr>
        <w:t xml:space="preserve"> </w:t>
      </w:r>
      <w:r w:rsidRPr="00CF73C5">
        <w:rPr>
          <w:rFonts w:eastAsia="Calibri" w:cs="Calibri"/>
          <w:spacing w:val="-3"/>
          <w:sz w:val="24"/>
          <w:szCs w:val="24"/>
        </w:rPr>
        <w:t>l</w:t>
      </w:r>
      <w:r w:rsidRPr="00CF73C5">
        <w:rPr>
          <w:rFonts w:eastAsia="Calibri" w:cs="Calibri"/>
          <w:spacing w:val="1"/>
          <w:sz w:val="24"/>
          <w:szCs w:val="24"/>
        </w:rPr>
        <w:t>e</w:t>
      </w:r>
      <w:r w:rsidRPr="00CF73C5">
        <w:rPr>
          <w:rFonts w:eastAsia="Calibri" w:cs="Calibri"/>
          <w:sz w:val="24"/>
          <w:szCs w:val="24"/>
        </w:rPr>
        <w:t>ar</w:t>
      </w:r>
      <w:r w:rsidRPr="00CF73C5">
        <w:rPr>
          <w:rFonts w:eastAsia="Calibri" w:cs="Calibri"/>
          <w:spacing w:val="-1"/>
          <w:sz w:val="24"/>
          <w:szCs w:val="24"/>
        </w:rPr>
        <w:t>n</w:t>
      </w:r>
      <w:r w:rsidRPr="00CF73C5">
        <w:rPr>
          <w:rFonts w:eastAsia="Calibri" w:cs="Calibri"/>
          <w:spacing w:val="-3"/>
          <w:sz w:val="24"/>
          <w:szCs w:val="24"/>
        </w:rPr>
        <w:t>i</w:t>
      </w:r>
      <w:r w:rsidRPr="00CF73C5">
        <w:rPr>
          <w:rFonts w:eastAsia="Calibri" w:cs="Calibri"/>
          <w:spacing w:val="-1"/>
          <w:sz w:val="24"/>
          <w:szCs w:val="24"/>
        </w:rPr>
        <w:t>n</w:t>
      </w:r>
      <w:r w:rsidRPr="00CF73C5">
        <w:rPr>
          <w:rFonts w:eastAsia="Calibri" w:cs="Calibri"/>
          <w:sz w:val="24"/>
          <w:szCs w:val="24"/>
        </w:rPr>
        <w:t xml:space="preserve">g </w:t>
      </w:r>
      <w:r w:rsidRPr="00CF73C5">
        <w:rPr>
          <w:rFonts w:eastAsia="Calibri" w:cs="Calibri"/>
          <w:spacing w:val="1"/>
          <w:sz w:val="24"/>
          <w:szCs w:val="24"/>
        </w:rPr>
        <w:t>o</w:t>
      </w:r>
      <w:r w:rsidRPr="00CF73C5">
        <w:rPr>
          <w:rFonts w:eastAsia="Calibri" w:cs="Calibri"/>
          <w:spacing w:val="-1"/>
          <w:sz w:val="24"/>
          <w:szCs w:val="24"/>
        </w:rPr>
        <w:t>b</w:t>
      </w:r>
      <w:r w:rsidRPr="00CF73C5">
        <w:rPr>
          <w:rFonts w:eastAsia="Calibri" w:cs="Calibri"/>
          <w:sz w:val="24"/>
          <w:szCs w:val="24"/>
        </w:rPr>
        <w:t>j</w:t>
      </w:r>
      <w:r w:rsidRPr="00CF73C5">
        <w:rPr>
          <w:rFonts w:eastAsia="Calibri" w:cs="Calibri"/>
          <w:spacing w:val="1"/>
          <w:sz w:val="24"/>
          <w:szCs w:val="24"/>
        </w:rPr>
        <w:t>e</w:t>
      </w:r>
      <w:r w:rsidRPr="00CF73C5">
        <w:rPr>
          <w:rFonts w:eastAsia="Calibri" w:cs="Calibri"/>
          <w:sz w:val="24"/>
          <w:szCs w:val="24"/>
        </w:rPr>
        <w:t>ct</w:t>
      </w:r>
      <w:r w:rsidRPr="00CF73C5">
        <w:rPr>
          <w:rFonts w:eastAsia="Calibri" w:cs="Calibri"/>
          <w:spacing w:val="-3"/>
          <w:sz w:val="24"/>
          <w:szCs w:val="24"/>
        </w:rPr>
        <w:t>i</w:t>
      </w:r>
      <w:r w:rsidRPr="00CF73C5">
        <w:rPr>
          <w:rFonts w:eastAsia="Calibri" w:cs="Calibri"/>
          <w:spacing w:val="1"/>
          <w:sz w:val="24"/>
          <w:szCs w:val="24"/>
        </w:rPr>
        <w:t>v</w:t>
      </w:r>
      <w:r w:rsidRPr="00CF73C5">
        <w:rPr>
          <w:rFonts w:eastAsia="Calibri" w:cs="Calibri"/>
          <w:sz w:val="24"/>
          <w:szCs w:val="24"/>
        </w:rPr>
        <w:t>e</w:t>
      </w:r>
      <w:r w:rsidRPr="00CF73C5">
        <w:rPr>
          <w:rFonts w:eastAsia="Calibri" w:cs="Calibri"/>
          <w:spacing w:val="-1"/>
          <w:sz w:val="24"/>
          <w:szCs w:val="24"/>
        </w:rPr>
        <w:t xml:space="preserve"> </w:t>
      </w:r>
      <w:r w:rsidRPr="00CF73C5">
        <w:rPr>
          <w:rFonts w:eastAsia="Calibri" w:cs="Calibri"/>
          <w:sz w:val="24"/>
          <w:szCs w:val="24"/>
        </w:rPr>
        <w:t>a</w:t>
      </w:r>
      <w:r w:rsidRPr="00CF73C5">
        <w:rPr>
          <w:rFonts w:eastAsia="Calibri" w:cs="Calibri"/>
          <w:spacing w:val="-1"/>
          <w:sz w:val="24"/>
          <w:szCs w:val="24"/>
        </w:rPr>
        <w:t>n</w:t>
      </w:r>
      <w:r w:rsidRPr="00CF73C5">
        <w:rPr>
          <w:rFonts w:eastAsia="Calibri" w:cs="Calibri"/>
          <w:sz w:val="24"/>
          <w:szCs w:val="24"/>
        </w:rPr>
        <w:t xml:space="preserve">d </w:t>
      </w:r>
      <w:r w:rsidRPr="00CF73C5">
        <w:rPr>
          <w:rFonts w:eastAsia="Calibri" w:cs="Calibri"/>
          <w:spacing w:val="-1"/>
          <w:sz w:val="24"/>
          <w:szCs w:val="24"/>
        </w:rPr>
        <w:t>p</w:t>
      </w:r>
      <w:r w:rsidRPr="00CF73C5">
        <w:rPr>
          <w:rFonts w:eastAsia="Calibri" w:cs="Calibri"/>
          <w:spacing w:val="1"/>
          <w:sz w:val="24"/>
          <w:szCs w:val="24"/>
        </w:rPr>
        <w:t>o</w:t>
      </w:r>
      <w:r w:rsidRPr="00CF73C5">
        <w:rPr>
          <w:rFonts w:eastAsia="Calibri" w:cs="Calibri"/>
          <w:sz w:val="24"/>
          <w:szCs w:val="24"/>
        </w:rPr>
        <w:t>p</w:t>
      </w:r>
      <w:r w:rsidRPr="00CF73C5">
        <w:rPr>
          <w:rFonts w:eastAsia="Calibri" w:cs="Calibri"/>
          <w:spacing w:val="-1"/>
          <w:sz w:val="24"/>
          <w:szCs w:val="24"/>
        </w:rPr>
        <w:t>u</w:t>
      </w:r>
      <w:r w:rsidRPr="00CF73C5">
        <w:rPr>
          <w:rFonts w:eastAsia="Calibri" w:cs="Calibri"/>
          <w:sz w:val="24"/>
          <w:szCs w:val="24"/>
        </w:rPr>
        <w:t>la</w:t>
      </w:r>
      <w:r w:rsidRPr="00CF73C5">
        <w:rPr>
          <w:rFonts w:eastAsia="Calibri" w:cs="Calibri"/>
          <w:spacing w:val="-2"/>
          <w:sz w:val="24"/>
          <w:szCs w:val="24"/>
        </w:rPr>
        <w:t>t</w:t>
      </w:r>
      <w:r w:rsidRPr="00CF73C5">
        <w:rPr>
          <w:rFonts w:eastAsia="Calibri" w:cs="Calibri"/>
          <w:sz w:val="24"/>
          <w:szCs w:val="24"/>
        </w:rPr>
        <w:t>e</w:t>
      </w:r>
      <w:r w:rsidRPr="00CF73C5">
        <w:rPr>
          <w:rFonts w:eastAsia="Calibri" w:cs="Calibri"/>
          <w:spacing w:val="-1"/>
          <w:sz w:val="24"/>
          <w:szCs w:val="24"/>
        </w:rPr>
        <w:t xml:space="preserve"> </w:t>
      </w:r>
      <w:r w:rsidRPr="00CF73C5">
        <w:rPr>
          <w:rFonts w:eastAsia="Calibri" w:cs="Calibri"/>
          <w:spacing w:val="1"/>
          <w:sz w:val="24"/>
          <w:szCs w:val="24"/>
        </w:rPr>
        <w:t>e</w:t>
      </w:r>
      <w:r w:rsidRPr="00CF73C5">
        <w:rPr>
          <w:rFonts w:eastAsia="Calibri" w:cs="Calibri"/>
          <w:sz w:val="24"/>
          <w:szCs w:val="24"/>
        </w:rPr>
        <w:t>ach c</w:t>
      </w:r>
      <w:r w:rsidRPr="00CF73C5">
        <w:rPr>
          <w:rFonts w:eastAsia="Calibri" w:cs="Calibri"/>
          <w:spacing w:val="-1"/>
          <w:sz w:val="24"/>
          <w:szCs w:val="24"/>
        </w:rPr>
        <w:t>o</w:t>
      </w:r>
      <w:r w:rsidRPr="00CF73C5">
        <w:rPr>
          <w:rFonts w:eastAsia="Calibri" w:cs="Calibri"/>
          <w:spacing w:val="1"/>
          <w:sz w:val="24"/>
          <w:szCs w:val="24"/>
        </w:rPr>
        <w:t>m</w:t>
      </w:r>
      <w:r w:rsidRPr="00CF73C5">
        <w:rPr>
          <w:rFonts w:eastAsia="Calibri" w:cs="Calibri"/>
          <w:spacing w:val="-1"/>
          <w:sz w:val="24"/>
          <w:szCs w:val="24"/>
        </w:rPr>
        <w:t>p</w:t>
      </w:r>
      <w:r w:rsidRPr="00CF73C5">
        <w:rPr>
          <w:rFonts w:eastAsia="Calibri" w:cs="Calibri"/>
          <w:spacing w:val="1"/>
          <w:sz w:val="24"/>
          <w:szCs w:val="24"/>
        </w:rPr>
        <w:t>o</w:t>
      </w:r>
      <w:r w:rsidRPr="00CF73C5">
        <w:rPr>
          <w:rFonts w:eastAsia="Calibri" w:cs="Calibri"/>
          <w:spacing w:val="-1"/>
          <w:sz w:val="24"/>
          <w:szCs w:val="24"/>
        </w:rPr>
        <w:t>n</w:t>
      </w:r>
      <w:r w:rsidRPr="00CF73C5">
        <w:rPr>
          <w:rFonts w:eastAsia="Calibri" w:cs="Calibri"/>
          <w:spacing w:val="1"/>
          <w:sz w:val="24"/>
          <w:szCs w:val="24"/>
        </w:rPr>
        <w:t>e</w:t>
      </w:r>
      <w:r w:rsidRPr="00CF73C5">
        <w:rPr>
          <w:rFonts w:eastAsia="Calibri" w:cs="Calibri"/>
          <w:spacing w:val="-3"/>
          <w:sz w:val="24"/>
          <w:szCs w:val="24"/>
        </w:rPr>
        <w:t>n</w:t>
      </w:r>
      <w:r w:rsidRPr="00CF73C5">
        <w:rPr>
          <w:rFonts w:eastAsia="Calibri" w:cs="Calibri"/>
          <w:sz w:val="24"/>
          <w:szCs w:val="24"/>
        </w:rPr>
        <w:t>t</w:t>
      </w:r>
      <w:r w:rsidRPr="00CF73C5">
        <w:rPr>
          <w:rFonts w:eastAsia="Calibri" w:cs="Calibri"/>
          <w:spacing w:val="1"/>
          <w:sz w:val="24"/>
          <w:szCs w:val="24"/>
        </w:rPr>
        <w:t xml:space="preserve"> </w:t>
      </w:r>
      <w:r w:rsidRPr="00CF73C5">
        <w:rPr>
          <w:rFonts w:eastAsia="Calibri" w:cs="Calibri"/>
          <w:sz w:val="24"/>
          <w:szCs w:val="24"/>
        </w:rPr>
        <w:t>in t</w:t>
      </w:r>
      <w:r w:rsidRPr="00CF73C5">
        <w:rPr>
          <w:rFonts w:eastAsia="Calibri" w:cs="Calibri"/>
          <w:spacing w:val="-1"/>
          <w:sz w:val="24"/>
          <w:szCs w:val="24"/>
        </w:rPr>
        <w:t>h</w:t>
      </w:r>
      <w:r w:rsidRPr="00CF73C5">
        <w:rPr>
          <w:rFonts w:eastAsia="Calibri" w:cs="Calibri"/>
          <w:sz w:val="24"/>
          <w:szCs w:val="24"/>
        </w:rPr>
        <w:t>e</w:t>
      </w:r>
      <w:r w:rsidRPr="00CF73C5">
        <w:rPr>
          <w:rFonts w:eastAsia="Calibri" w:cs="Calibri"/>
          <w:spacing w:val="-1"/>
          <w:sz w:val="24"/>
          <w:szCs w:val="24"/>
        </w:rPr>
        <w:t xml:space="preserve"> </w:t>
      </w:r>
      <w:r w:rsidRPr="00CF73C5">
        <w:rPr>
          <w:rFonts w:eastAsia="Calibri" w:cs="Calibri"/>
          <w:sz w:val="24"/>
          <w:szCs w:val="24"/>
        </w:rPr>
        <w:t>s</w:t>
      </w:r>
      <w:r w:rsidRPr="00CF73C5">
        <w:rPr>
          <w:rFonts w:eastAsia="Calibri" w:cs="Calibri"/>
          <w:spacing w:val="-1"/>
          <w:sz w:val="24"/>
          <w:szCs w:val="24"/>
        </w:rPr>
        <w:t>p</w:t>
      </w:r>
      <w:r w:rsidRPr="00CF73C5">
        <w:rPr>
          <w:rFonts w:eastAsia="Calibri" w:cs="Calibri"/>
          <w:sz w:val="24"/>
          <w:szCs w:val="24"/>
        </w:rPr>
        <w:t>ace</w:t>
      </w:r>
      <w:r w:rsidRPr="00CF73C5">
        <w:rPr>
          <w:rFonts w:eastAsia="Calibri" w:cs="Calibri"/>
          <w:spacing w:val="-1"/>
          <w:sz w:val="24"/>
          <w:szCs w:val="24"/>
        </w:rPr>
        <w:t xml:space="preserve"> b</w:t>
      </w:r>
      <w:r w:rsidRPr="00CF73C5">
        <w:rPr>
          <w:rFonts w:eastAsia="Calibri" w:cs="Calibri"/>
          <w:spacing w:val="-2"/>
          <w:sz w:val="24"/>
          <w:szCs w:val="24"/>
        </w:rPr>
        <w:t>e</w:t>
      </w:r>
      <w:r w:rsidRPr="00CF73C5">
        <w:rPr>
          <w:rFonts w:eastAsia="Calibri" w:cs="Calibri"/>
          <w:sz w:val="24"/>
          <w:szCs w:val="24"/>
        </w:rPr>
        <w:t>l</w:t>
      </w:r>
      <w:r w:rsidRPr="00CF73C5">
        <w:rPr>
          <w:rFonts w:eastAsia="Calibri" w:cs="Calibri"/>
          <w:spacing w:val="1"/>
          <w:sz w:val="24"/>
          <w:szCs w:val="24"/>
        </w:rPr>
        <w:t>o</w:t>
      </w:r>
      <w:r w:rsidRPr="00CF73C5">
        <w:rPr>
          <w:rFonts w:eastAsia="Calibri" w:cs="Calibri"/>
          <w:sz w:val="24"/>
          <w:szCs w:val="24"/>
        </w:rPr>
        <w:t>w.</w:t>
      </w:r>
    </w:p>
    <w:p w:rsidR="00AA0B68" w:rsidRPr="00CF73C5" w:rsidRDefault="00AA0B68">
      <w:pPr>
        <w:spacing w:before="12" w:after="0" w:line="260" w:lineRule="exact"/>
        <w:rPr>
          <w:sz w:val="24"/>
          <w:szCs w:val="24"/>
        </w:rPr>
      </w:pPr>
    </w:p>
    <w:p w:rsidR="00AA0B68" w:rsidRPr="00CF73C5" w:rsidRDefault="0088366C">
      <w:pPr>
        <w:spacing w:after="0" w:line="240" w:lineRule="auto"/>
        <w:ind w:left="120" w:right="-20"/>
        <w:rPr>
          <w:rFonts w:eastAsia="Calibri" w:cs="Calibri"/>
          <w:sz w:val="24"/>
          <w:szCs w:val="24"/>
        </w:rPr>
      </w:pPr>
      <w:r w:rsidRPr="00CF73C5">
        <w:rPr>
          <w:rFonts w:eastAsia="Calibri" w:cs="Calibri"/>
          <w:b/>
          <w:bCs/>
          <w:spacing w:val="1"/>
          <w:sz w:val="24"/>
          <w:szCs w:val="24"/>
        </w:rPr>
        <w:t>B</w:t>
      </w:r>
      <w:r w:rsidRPr="00CF73C5">
        <w:rPr>
          <w:rFonts w:eastAsia="Calibri" w:cs="Calibri"/>
          <w:b/>
          <w:bCs/>
          <w:sz w:val="24"/>
          <w:szCs w:val="24"/>
        </w:rPr>
        <w:t>as</w:t>
      </w:r>
      <w:r w:rsidRPr="00CF73C5">
        <w:rPr>
          <w:rFonts w:eastAsia="Calibri" w:cs="Calibri"/>
          <w:b/>
          <w:bCs/>
          <w:spacing w:val="1"/>
          <w:sz w:val="24"/>
          <w:szCs w:val="24"/>
        </w:rPr>
        <w:t>e</w:t>
      </w:r>
      <w:r w:rsidRPr="00CF73C5">
        <w:rPr>
          <w:rFonts w:eastAsia="Calibri" w:cs="Calibri"/>
          <w:b/>
          <w:bCs/>
          <w:spacing w:val="-1"/>
          <w:sz w:val="24"/>
          <w:szCs w:val="24"/>
        </w:rPr>
        <w:t>li</w:t>
      </w:r>
      <w:r w:rsidRPr="00CF73C5">
        <w:rPr>
          <w:rFonts w:eastAsia="Calibri" w:cs="Calibri"/>
          <w:b/>
          <w:bCs/>
          <w:spacing w:val="1"/>
          <w:sz w:val="24"/>
          <w:szCs w:val="24"/>
        </w:rPr>
        <w:t>n</w:t>
      </w:r>
      <w:r w:rsidRPr="00CF73C5">
        <w:rPr>
          <w:rFonts w:eastAsia="Calibri" w:cs="Calibri"/>
          <w:b/>
          <w:bCs/>
          <w:sz w:val="24"/>
          <w:szCs w:val="24"/>
        </w:rPr>
        <w:t>e</w:t>
      </w:r>
      <w:r w:rsidRPr="00CF73C5">
        <w:rPr>
          <w:rFonts w:eastAsia="Calibri" w:cs="Calibri"/>
          <w:b/>
          <w:bCs/>
          <w:spacing w:val="-6"/>
          <w:sz w:val="24"/>
          <w:szCs w:val="24"/>
        </w:rPr>
        <w:t xml:space="preserve"> </w:t>
      </w:r>
      <w:r w:rsidRPr="00CF73C5">
        <w:rPr>
          <w:rFonts w:eastAsia="Calibri" w:cs="Calibri"/>
          <w:b/>
          <w:bCs/>
          <w:sz w:val="24"/>
          <w:szCs w:val="24"/>
        </w:rPr>
        <w:t>a</w:t>
      </w:r>
      <w:r w:rsidRPr="00CF73C5">
        <w:rPr>
          <w:rFonts w:eastAsia="Calibri" w:cs="Calibri"/>
          <w:b/>
          <w:bCs/>
          <w:spacing w:val="1"/>
          <w:sz w:val="24"/>
          <w:szCs w:val="24"/>
        </w:rPr>
        <w:t>n</w:t>
      </w:r>
      <w:r w:rsidRPr="00CF73C5">
        <w:rPr>
          <w:rFonts w:eastAsia="Calibri" w:cs="Calibri"/>
          <w:b/>
          <w:bCs/>
          <w:sz w:val="24"/>
          <w:szCs w:val="24"/>
        </w:rPr>
        <w:t>d</w:t>
      </w:r>
      <w:r w:rsidRPr="00CF73C5">
        <w:rPr>
          <w:rFonts w:eastAsia="Calibri" w:cs="Calibri"/>
          <w:b/>
          <w:bCs/>
          <w:spacing w:val="-2"/>
          <w:sz w:val="24"/>
          <w:szCs w:val="24"/>
        </w:rPr>
        <w:t xml:space="preserve"> </w:t>
      </w:r>
      <w:r w:rsidRPr="00CF73C5">
        <w:rPr>
          <w:rFonts w:eastAsia="Calibri" w:cs="Calibri"/>
          <w:b/>
          <w:bCs/>
          <w:sz w:val="24"/>
          <w:szCs w:val="24"/>
        </w:rPr>
        <w:t>T</w:t>
      </w:r>
      <w:r w:rsidRPr="00CF73C5">
        <w:rPr>
          <w:rFonts w:eastAsia="Calibri" w:cs="Calibri"/>
          <w:b/>
          <w:bCs/>
          <w:spacing w:val="1"/>
          <w:sz w:val="24"/>
          <w:szCs w:val="24"/>
        </w:rPr>
        <w:t>r</w:t>
      </w:r>
      <w:r w:rsidRPr="00CF73C5">
        <w:rPr>
          <w:rFonts w:eastAsia="Calibri" w:cs="Calibri"/>
          <w:b/>
          <w:bCs/>
          <w:sz w:val="24"/>
          <w:szCs w:val="24"/>
        </w:rPr>
        <w:t>e</w:t>
      </w:r>
      <w:r w:rsidRPr="00CF73C5">
        <w:rPr>
          <w:rFonts w:eastAsia="Calibri" w:cs="Calibri"/>
          <w:b/>
          <w:bCs/>
          <w:spacing w:val="1"/>
          <w:sz w:val="24"/>
          <w:szCs w:val="24"/>
        </w:rPr>
        <w:t>n</w:t>
      </w:r>
      <w:r w:rsidRPr="00CF73C5">
        <w:rPr>
          <w:rFonts w:eastAsia="Calibri" w:cs="Calibri"/>
          <w:b/>
          <w:bCs/>
          <w:sz w:val="24"/>
          <w:szCs w:val="24"/>
        </w:rPr>
        <w:t>d</w:t>
      </w:r>
      <w:r w:rsidRPr="00CF73C5">
        <w:rPr>
          <w:rFonts w:eastAsia="Calibri" w:cs="Calibri"/>
          <w:b/>
          <w:bCs/>
          <w:spacing w:val="-4"/>
          <w:sz w:val="24"/>
          <w:szCs w:val="24"/>
        </w:rPr>
        <w:t xml:space="preserve"> </w:t>
      </w:r>
      <w:r w:rsidRPr="00CF73C5">
        <w:rPr>
          <w:rFonts w:eastAsia="Calibri" w:cs="Calibri"/>
          <w:b/>
          <w:bCs/>
          <w:spacing w:val="-1"/>
          <w:sz w:val="24"/>
          <w:szCs w:val="24"/>
        </w:rPr>
        <w:t>D</w:t>
      </w:r>
      <w:r w:rsidRPr="00CF73C5">
        <w:rPr>
          <w:rFonts w:eastAsia="Calibri" w:cs="Calibri"/>
          <w:b/>
          <w:bCs/>
          <w:sz w:val="24"/>
          <w:szCs w:val="24"/>
        </w:rPr>
        <w:t>ata</w:t>
      </w:r>
    </w:p>
    <w:p w:rsidR="00AA0B68" w:rsidRPr="00CF73C5" w:rsidRDefault="0088366C">
      <w:pPr>
        <w:spacing w:after="0" w:line="242" w:lineRule="exact"/>
        <w:ind w:left="120" w:right="-20"/>
        <w:rPr>
          <w:rFonts w:eastAsia="Calibri" w:cs="Calibri"/>
          <w:sz w:val="24"/>
          <w:szCs w:val="24"/>
        </w:rPr>
      </w:pPr>
      <w:r w:rsidRPr="00CF73C5">
        <w:rPr>
          <w:rFonts w:eastAsia="Calibri" w:cs="Calibri"/>
          <w:i/>
          <w:position w:val="1"/>
          <w:sz w:val="24"/>
          <w:szCs w:val="24"/>
        </w:rPr>
        <w:t>W</w:t>
      </w:r>
      <w:r w:rsidRPr="00CF73C5">
        <w:rPr>
          <w:rFonts w:eastAsia="Calibri" w:cs="Calibri"/>
          <w:i/>
          <w:spacing w:val="1"/>
          <w:position w:val="1"/>
          <w:sz w:val="24"/>
          <w:szCs w:val="24"/>
        </w:rPr>
        <w:t>ha</w:t>
      </w:r>
      <w:r w:rsidRPr="00CF73C5">
        <w:rPr>
          <w:rFonts w:eastAsia="Calibri" w:cs="Calibri"/>
          <w:i/>
          <w:position w:val="1"/>
          <w:sz w:val="24"/>
          <w:szCs w:val="24"/>
        </w:rPr>
        <w:t>t</w:t>
      </w:r>
      <w:r w:rsidRPr="00CF73C5">
        <w:rPr>
          <w:rFonts w:eastAsia="Calibri" w:cs="Calibri"/>
          <w:i/>
          <w:spacing w:val="-3"/>
          <w:position w:val="1"/>
          <w:sz w:val="24"/>
          <w:szCs w:val="24"/>
        </w:rPr>
        <w:t xml:space="preserve"> </w:t>
      </w:r>
      <w:r w:rsidRPr="00CF73C5">
        <w:rPr>
          <w:rFonts w:eastAsia="Calibri" w:cs="Calibri"/>
          <w:i/>
          <w:position w:val="1"/>
          <w:sz w:val="24"/>
          <w:szCs w:val="24"/>
        </w:rPr>
        <w:t>i</w:t>
      </w:r>
      <w:r w:rsidRPr="00CF73C5">
        <w:rPr>
          <w:rFonts w:eastAsia="Calibri" w:cs="Calibri"/>
          <w:i/>
          <w:spacing w:val="1"/>
          <w:position w:val="1"/>
          <w:sz w:val="24"/>
          <w:szCs w:val="24"/>
        </w:rPr>
        <w:t>n</w:t>
      </w:r>
      <w:r w:rsidRPr="00CF73C5">
        <w:rPr>
          <w:rFonts w:eastAsia="Calibri" w:cs="Calibri"/>
          <w:i/>
          <w:spacing w:val="-1"/>
          <w:position w:val="1"/>
          <w:sz w:val="24"/>
          <w:szCs w:val="24"/>
        </w:rPr>
        <w:t>f</w:t>
      </w:r>
      <w:r w:rsidRPr="00CF73C5">
        <w:rPr>
          <w:rFonts w:eastAsia="Calibri" w:cs="Calibri"/>
          <w:i/>
          <w:spacing w:val="1"/>
          <w:position w:val="1"/>
          <w:sz w:val="24"/>
          <w:szCs w:val="24"/>
        </w:rPr>
        <w:t>o</w:t>
      </w:r>
      <w:r w:rsidRPr="00CF73C5">
        <w:rPr>
          <w:rFonts w:eastAsia="Calibri" w:cs="Calibri"/>
          <w:i/>
          <w:spacing w:val="-1"/>
          <w:position w:val="1"/>
          <w:sz w:val="24"/>
          <w:szCs w:val="24"/>
        </w:rPr>
        <w:t>r</w:t>
      </w:r>
      <w:r w:rsidRPr="00CF73C5">
        <w:rPr>
          <w:rFonts w:eastAsia="Calibri" w:cs="Calibri"/>
          <w:i/>
          <w:spacing w:val="1"/>
          <w:position w:val="1"/>
          <w:sz w:val="24"/>
          <w:szCs w:val="24"/>
        </w:rPr>
        <w:t>ma</w:t>
      </w:r>
      <w:r w:rsidRPr="00CF73C5">
        <w:rPr>
          <w:rFonts w:eastAsia="Calibri" w:cs="Calibri"/>
          <w:i/>
          <w:position w:val="1"/>
          <w:sz w:val="24"/>
          <w:szCs w:val="24"/>
        </w:rPr>
        <w:t>ti</w:t>
      </w:r>
      <w:r w:rsidRPr="00CF73C5">
        <w:rPr>
          <w:rFonts w:eastAsia="Calibri" w:cs="Calibri"/>
          <w:i/>
          <w:spacing w:val="1"/>
          <w:position w:val="1"/>
          <w:sz w:val="24"/>
          <w:szCs w:val="24"/>
        </w:rPr>
        <w:t>o</w:t>
      </w:r>
      <w:r w:rsidRPr="00CF73C5">
        <w:rPr>
          <w:rFonts w:eastAsia="Calibri" w:cs="Calibri"/>
          <w:i/>
          <w:position w:val="1"/>
          <w:sz w:val="24"/>
          <w:szCs w:val="24"/>
        </w:rPr>
        <w:t>n</w:t>
      </w:r>
      <w:r w:rsidRPr="00CF73C5">
        <w:rPr>
          <w:rFonts w:eastAsia="Calibri" w:cs="Calibri"/>
          <w:i/>
          <w:spacing w:val="-9"/>
          <w:position w:val="1"/>
          <w:sz w:val="24"/>
          <w:szCs w:val="24"/>
        </w:rPr>
        <w:t xml:space="preserve"> </w:t>
      </w:r>
      <w:r w:rsidRPr="00CF73C5">
        <w:rPr>
          <w:rFonts w:eastAsia="Calibri" w:cs="Calibri"/>
          <w:i/>
          <w:position w:val="1"/>
          <w:sz w:val="24"/>
          <w:szCs w:val="24"/>
        </w:rPr>
        <w:t>is</w:t>
      </w:r>
      <w:r w:rsidRPr="00CF73C5">
        <w:rPr>
          <w:rFonts w:eastAsia="Calibri" w:cs="Calibri"/>
          <w:i/>
          <w:spacing w:val="-1"/>
          <w:position w:val="1"/>
          <w:sz w:val="24"/>
          <w:szCs w:val="24"/>
        </w:rPr>
        <w:t xml:space="preserve"> </w:t>
      </w:r>
      <w:r w:rsidRPr="00CF73C5">
        <w:rPr>
          <w:rFonts w:eastAsia="Calibri" w:cs="Calibri"/>
          <w:i/>
          <w:spacing w:val="1"/>
          <w:position w:val="1"/>
          <w:sz w:val="24"/>
          <w:szCs w:val="24"/>
        </w:rPr>
        <w:t>be</w:t>
      </w:r>
      <w:r w:rsidRPr="00CF73C5">
        <w:rPr>
          <w:rFonts w:eastAsia="Calibri" w:cs="Calibri"/>
          <w:i/>
          <w:position w:val="1"/>
          <w:sz w:val="24"/>
          <w:szCs w:val="24"/>
        </w:rPr>
        <w:t>i</w:t>
      </w:r>
      <w:r w:rsidRPr="00CF73C5">
        <w:rPr>
          <w:rFonts w:eastAsia="Calibri" w:cs="Calibri"/>
          <w:i/>
          <w:spacing w:val="1"/>
          <w:position w:val="1"/>
          <w:sz w:val="24"/>
          <w:szCs w:val="24"/>
        </w:rPr>
        <w:t>n</w:t>
      </w:r>
      <w:r w:rsidRPr="00CF73C5">
        <w:rPr>
          <w:rFonts w:eastAsia="Calibri" w:cs="Calibri"/>
          <w:i/>
          <w:position w:val="1"/>
          <w:sz w:val="24"/>
          <w:szCs w:val="24"/>
        </w:rPr>
        <w:t>g</w:t>
      </w:r>
      <w:r w:rsidRPr="00CF73C5">
        <w:rPr>
          <w:rFonts w:eastAsia="Calibri" w:cs="Calibri"/>
          <w:i/>
          <w:spacing w:val="-3"/>
          <w:position w:val="1"/>
          <w:sz w:val="24"/>
          <w:szCs w:val="24"/>
        </w:rPr>
        <w:t xml:space="preserve"> </w:t>
      </w:r>
      <w:r w:rsidRPr="00CF73C5">
        <w:rPr>
          <w:rFonts w:eastAsia="Calibri" w:cs="Calibri"/>
          <w:i/>
          <w:spacing w:val="1"/>
          <w:position w:val="1"/>
          <w:sz w:val="24"/>
          <w:szCs w:val="24"/>
        </w:rPr>
        <w:t>u</w:t>
      </w:r>
      <w:r w:rsidRPr="00CF73C5">
        <w:rPr>
          <w:rFonts w:eastAsia="Calibri" w:cs="Calibri"/>
          <w:i/>
          <w:spacing w:val="-1"/>
          <w:position w:val="1"/>
          <w:sz w:val="24"/>
          <w:szCs w:val="24"/>
        </w:rPr>
        <w:t>s</w:t>
      </w:r>
      <w:r w:rsidRPr="00CF73C5">
        <w:rPr>
          <w:rFonts w:eastAsia="Calibri" w:cs="Calibri"/>
          <w:i/>
          <w:spacing w:val="-2"/>
          <w:position w:val="1"/>
          <w:sz w:val="24"/>
          <w:szCs w:val="24"/>
        </w:rPr>
        <w:t>e</w:t>
      </w:r>
      <w:r w:rsidRPr="00CF73C5">
        <w:rPr>
          <w:rFonts w:eastAsia="Calibri" w:cs="Calibri"/>
          <w:i/>
          <w:position w:val="1"/>
          <w:sz w:val="24"/>
          <w:szCs w:val="24"/>
        </w:rPr>
        <w:t>d</w:t>
      </w:r>
      <w:r w:rsidRPr="00CF73C5">
        <w:rPr>
          <w:rFonts w:eastAsia="Calibri" w:cs="Calibri"/>
          <w:i/>
          <w:spacing w:val="-3"/>
          <w:position w:val="1"/>
          <w:sz w:val="24"/>
          <w:szCs w:val="24"/>
        </w:rPr>
        <w:t xml:space="preserve"> </w:t>
      </w:r>
      <w:r w:rsidRPr="00CF73C5">
        <w:rPr>
          <w:rFonts w:eastAsia="Calibri" w:cs="Calibri"/>
          <w:i/>
          <w:position w:val="1"/>
          <w:sz w:val="24"/>
          <w:szCs w:val="24"/>
        </w:rPr>
        <w:t>to</w:t>
      </w:r>
      <w:r w:rsidRPr="00CF73C5">
        <w:rPr>
          <w:rFonts w:eastAsia="Calibri" w:cs="Calibri"/>
          <w:i/>
          <w:spacing w:val="-1"/>
          <w:position w:val="1"/>
          <w:sz w:val="24"/>
          <w:szCs w:val="24"/>
        </w:rPr>
        <w:t xml:space="preserve"> </w:t>
      </w:r>
      <w:r w:rsidRPr="00CF73C5">
        <w:rPr>
          <w:rFonts w:eastAsia="Calibri" w:cs="Calibri"/>
          <w:i/>
          <w:position w:val="1"/>
          <w:sz w:val="24"/>
          <w:szCs w:val="24"/>
        </w:rPr>
        <w:t>i</w:t>
      </w:r>
      <w:r w:rsidRPr="00CF73C5">
        <w:rPr>
          <w:rFonts w:eastAsia="Calibri" w:cs="Calibri"/>
          <w:i/>
          <w:spacing w:val="1"/>
          <w:position w:val="1"/>
          <w:sz w:val="24"/>
          <w:szCs w:val="24"/>
        </w:rPr>
        <w:t>n</w:t>
      </w:r>
      <w:r w:rsidRPr="00CF73C5">
        <w:rPr>
          <w:rFonts w:eastAsia="Calibri" w:cs="Calibri"/>
          <w:i/>
          <w:spacing w:val="-1"/>
          <w:position w:val="1"/>
          <w:sz w:val="24"/>
          <w:szCs w:val="24"/>
        </w:rPr>
        <w:t>f</w:t>
      </w:r>
      <w:r w:rsidRPr="00CF73C5">
        <w:rPr>
          <w:rFonts w:eastAsia="Calibri" w:cs="Calibri"/>
          <w:i/>
          <w:spacing w:val="1"/>
          <w:position w:val="1"/>
          <w:sz w:val="24"/>
          <w:szCs w:val="24"/>
        </w:rPr>
        <w:t>o</w:t>
      </w:r>
      <w:r w:rsidRPr="00CF73C5">
        <w:rPr>
          <w:rFonts w:eastAsia="Calibri" w:cs="Calibri"/>
          <w:i/>
          <w:spacing w:val="-1"/>
          <w:position w:val="1"/>
          <w:sz w:val="24"/>
          <w:szCs w:val="24"/>
        </w:rPr>
        <w:t>r</w:t>
      </w:r>
      <w:r w:rsidRPr="00CF73C5">
        <w:rPr>
          <w:rFonts w:eastAsia="Calibri" w:cs="Calibri"/>
          <w:i/>
          <w:position w:val="1"/>
          <w:sz w:val="24"/>
          <w:szCs w:val="24"/>
        </w:rPr>
        <w:t>m</w:t>
      </w:r>
      <w:r w:rsidRPr="00CF73C5">
        <w:rPr>
          <w:rFonts w:eastAsia="Calibri" w:cs="Calibri"/>
          <w:i/>
          <w:spacing w:val="-4"/>
          <w:position w:val="1"/>
          <w:sz w:val="24"/>
          <w:szCs w:val="24"/>
        </w:rPr>
        <w:t xml:space="preserve"> </w:t>
      </w:r>
      <w:r w:rsidRPr="00CF73C5">
        <w:rPr>
          <w:rFonts w:eastAsia="Calibri" w:cs="Calibri"/>
          <w:i/>
          <w:position w:val="1"/>
          <w:sz w:val="24"/>
          <w:szCs w:val="24"/>
        </w:rPr>
        <w:t>t</w:t>
      </w:r>
      <w:r w:rsidRPr="00CF73C5">
        <w:rPr>
          <w:rFonts w:eastAsia="Calibri" w:cs="Calibri"/>
          <w:i/>
          <w:spacing w:val="1"/>
          <w:position w:val="1"/>
          <w:sz w:val="24"/>
          <w:szCs w:val="24"/>
        </w:rPr>
        <w:t>h</w:t>
      </w:r>
      <w:r w:rsidRPr="00CF73C5">
        <w:rPr>
          <w:rFonts w:eastAsia="Calibri" w:cs="Calibri"/>
          <w:i/>
          <w:position w:val="1"/>
          <w:sz w:val="24"/>
          <w:szCs w:val="24"/>
        </w:rPr>
        <w:t>e</w:t>
      </w:r>
      <w:r w:rsidRPr="00CF73C5">
        <w:rPr>
          <w:rFonts w:eastAsia="Calibri" w:cs="Calibri"/>
          <w:i/>
          <w:spacing w:val="-2"/>
          <w:position w:val="1"/>
          <w:sz w:val="24"/>
          <w:szCs w:val="24"/>
        </w:rPr>
        <w:t xml:space="preserve"> </w:t>
      </w:r>
      <w:r w:rsidRPr="00CF73C5">
        <w:rPr>
          <w:rFonts w:eastAsia="Calibri" w:cs="Calibri"/>
          <w:i/>
          <w:spacing w:val="1"/>
          <w:position w:val="1"/>
          <w:sz w:val="24"/>
          <w:szCs w:val="24"/>
        </w:rPr>
        <w:t>c</w:t>
      </w:r>
      <w:r w:rsidRPr="00CF73C5">
        <w:rPr>
          <w:rFonts w:eastAsia="Calibri" w:cs="Calibri"/>
          <w:i/>
          <w:spacing w:val="-1"/>
          <w:position w:val="1"/>
          <w:sz w:val="24"/>
          <w:szCs w:val="24"/>
        </w:rPr>
        <w:t>r</w:t>
      </w:r>
      <w:r w:rsidRPr="00CF73C5">
        <w:rPr>
          <w:rFonts w:eastAsia="Calibri" w:cs="Calibri"/>
          <w:i/>
          <w:spacing w:val="1"/>
          <w:position w:val="1"/>
          <w:sz w:val="24"/>
          <w:szCs w:val="24"/>
        </w:rPr>
        <w:t>ea</w:t>
      </w:r>
      <w:r w:rsidRPr="00CF73C5">
        <w:rPr>
          <w:rFonts w:eastAsia="Calibri" w:cs="Calibri"/>
          <w:i/>
          <w:position w:val="1"/>
          <w:sz w:val="24"/>
          <w:szCs w:val="24"/>
        </w:rPr>
        <w:t>ti</w:t>
      </w:r>
      <w:r w:rsidRPr="00CF73C5">
        <w:rPr>
          <w:rFonts w:eastAsia="Calibri" w:cs="Calibri"/>
          <w:i/>
          <w:spacing w:val="1"/>
          <w:position w:val="1"/>
          <w:sz w:val="24"/>
          <w:szCs w:val="24"/>
        </w:rPr>
        <w:t>o</w:t>
      </w:r>
      <w:r w:rsidRPr="00CF73C5">
        <w:rPr>
          <w:rFonts w:eastAsia="Calibri" w:cs="Calibri"/>
          <w:i/>
          <w:position w:val="1"/>
          <w:sz w:val="24"/>
          <w:szCs w:val="24"/>
        </w:rPr>
        <w:t>n</w:t>
      </w:r>
      <w:r w:rsidRPr="00CF73C5">
        <w:rPr>
          <w:rFonts w:eastAsia="Calibri" w:cs="Calibri"/>
          <w:i/>
          <w:spacing w:val="-8"/>
          <w:position w:val="1"/>
          <w:sz w:val="24"/>
          <w:szCs w:val="24"/>
        </w:rPr>
        <w:t xml:space="preserve"> </w:t>
      </w:r>
      <w:r w:rsidRPr="00CF73C5">
        <w:rPr>
          <w:rFonts w:eastAsia="Calibri" w:cs="Calibri"/>
          <w:i/>
          <w:spacing w:val="1"/>
          <w:position w:val="1"/>
          <w:sz w:val="24"/>
          <w:szCs w:val="24"/>
        </w:rPr>
        <w:t>o</w:t>
      </w:r>
      <w:r w:rsidRPr="00CF73C5">
        <w:rPr>
          <w:rFonts w:eastAsia="Calibri" w:cs="Calibri"/>
          <w:i/>
          <w:position w:val="1"/>
          <w:sz w:val="24"/>
          <w:szCs w:val="24"/>
        </w:rPr>
        <w:t>f</w:t>
      </w:r>
      <w:r w:rsidRPr="00CF73C5">
        <w:rPr>
          <w:rFonts w:eastAsia="Calibri" w:cs="Calibri"/>
          <w:i/>
          <w:spacing w:val="-2"/>
          <w:position w:val="1"/>
          <w:sz w:val="24"/>
          <w:szCs w:val="24"/>
        </w:rPr>
        <w:t xml:space="preserve"> </w:t>
      </w:r>
      <w:r w:rsidRPr="00CF73C5">
        <w:rPr>
          <w:rFonts w:eastAsia="Calibri" w:cs="Calibri"/>
          <w:i/>
          <w:position w:val="1"/>
          <w:sz w:val="24"/>
          <w:szCs w:val="24"/>
        </w:rPr>
        <w:t>t</w:t>
      </w:r>
      <w:r w:rsidRPr="00CF73C5">
        <w:rPr>
          <w:rFonts w:eastAsia="Calibri" w:cs="Calibri"/>
          <w:i/>
          <w:spacing w:val="1"/>
          <w:position w:val="1"/>
          <w:sz w:val="24"/>
          <w:szCs w:val="24"/>
        </w:rPr>
        <w:t>h</w:t>
      </w:r>
      <w:r w:rsidRPr="00CF73C5">
        <w:rPr>
          <w:rFonts w:eastAsia="Calibri" w:cs="Calibri"/>
          <w:i/>
          <w:position w:val="1"/>
          <w:sz w:val="24"/>
          <w:szCs w:val="24"/>
        </w:rPr>
        <w:t>e</w:t>
      </w:r>
      <w:r w:rsidRPr="00CF73C5">
        <w:rPr>
          <w:rFonts w:eastAsia="Calibri" w:cs="Calibri"/>
          <w:i/>
          <w:spacing w:val="-4"/>
          <w:position w:val="1"/>
          <w:sz w:val="24"/>
          <w:szCs w:val="24"/>
        </w:rPr>
        <w:t xml:space="preserve"> </w:t>
      </w:r>
      <w:r w:rsidRPr="00CF73C5">
        <w:rPr>
          <w:rFonts w:eastAsia="Calibri" w:cs="Calibri"/>
          <w:i/>
          <w:spacing w:val="1"/>
          <w:position w:val="1"/>
          <w:sz w:val="24"/>
          <w:szCs w:val="24"/>
        </w:rPr>
        <w:t>S</w:t>
      </w:r>
      <w:r w:rsidRPr="00CF73C5">
        <w:rPr>
          <w:rFonts w:eastAsia="Calibri" w:cs="Calibri"/>
          <w:i/>
          <w:position w:val="1"/>
          <w:sz w:val="24"/>
          <w:szCs w:val="24"/>
        </w:rPr>
        <w:t>LO</w:t>
      </w:r>
      <w:r w:rsidRPr="00CF73C5">
        <w:rPr>
          <w:rFonts w:eastAsia="Calibri" w:cs="Calibri"/>
          <w:i/>
          <w:spacing w:val="-3"/>
          <w:position w:val="1"/>
          <w:sz w:val="24"/>
          <w:szCs w:val="24"/>
        </w:rPr>
        <w:t xml:space="preserve"> </w:t>
      </w:r>
      <w:r w:rsidRPr="00CF73C5">
        <w:rPr>
          <w:rFonts w:eastAsia="Calibri" w:cs="Calibri"/>
          <w:i/>
          <w:spacing w:val="1"/>
          <w:position w:val="1"/>
          <w:sz w:val="24"/>
          <w:szCs w:val="24"/>
        </w:rPr>
        <w:t>an</w:t>
      </w:r>
      <w:r w:rsidRPr="00CF73C5">
        <w:rPr>
          <w:rFonts w:eastAsia="Calibri" w:cs="Calibri"/>
          <w:i/>
          <w:position w:val="1"/>
          <w:sz w:val="24"/>
          <w:szCs w:val="24"/>
        </w:rPr>
        <w:t>d</w:t>
      </w:r>
      <w:r w:rsidRPr="00CF73C5">
        <w:rPr>
          <w:rFonts w:eastAsia="Calibri" w:cs="Calibri"/>
          <w:i/>
          <w:spacing w:val="-2"/>
          <w:position w:val="1"/>
          <w:sz w:val="24"/>
          <w:szCs w:val="24"/>
        </w:rPr>
        <w:t xml:space="preserve"> </w:t>
      </w:r>
      <w:r w:rsidRPr="00CF73C5">
        <w:rPr>
          <w:rFonts w:eastAsia="Calibri" w:cs="Calibri"/>
          <w:i/>
          <w:spacing w:val="1"/>
          <w:position w:val="1"/>
          <w:sz w:val="24"/>
          <w:szCs w:val="24"/>
        </w:rPr>
        <w:t>e</w:t>
      </w:r>
      <w:r w:rsidRPr="00CF73C5">
        <w:rPr>
          <w:rFonts w:eastAsia="Calibri" w:cs="Calibri"/>
          <w:i/>
          <w:spacing w:val="-1"/>
          <w:position w:val="1"/>
          <w:sz w:val="24"/>
          <w:szCs w:val="24"/>
        </w:rPr>
        <w:t>s</w:t>
      </w:r>
      <w:r w:rsidRPr="00CF73C5">
        <w:rPr>
          <w:rFonts w:eastAsia="Calibri" w:cs="Calibri"/>
          <w:i/>
          <w:position w:val="1"/>
          <w:sz w:val="24"/>
          <w:szCs w:val="24"/>
        </w:rPr>
        <w:t>t</w:t>
      </w:r>
      <w:r w:rsidRPr="00CF73C5">
        <w:rPr>
          <w:rFonts w:eastAsia="Calibri" w:cs="Calibri"/>
          <w:i/>
          <w:spacing w:val="1"/>
          <w:position w:val="1"/>
          <w:sz w:val="24"/>
          <w:szCs w:val="24"/>
        </w:rPr>
        <w:t>ab</w:t>
      </w:r>
      <w:r w:rsidRPr="00CF73C5">
        <w:rPr>
          <w:rFonts w:eastAsia="Calibri" w:cs="Calibri"/>
          <w:i/>
          <w:position w:val="1"/>
          <w:sz w:val="24"/>
          <w:szCs w:val="24"/>
        </w:rPr>
        <w:t>li</w:t>
      </w:r>
      <w:r w:rsidRPr="00CF73C5">
        <w:rPr>
          <w:rFonts w:eastAsia="Calibri" w:cs="Calibri"/>
          <w:i/>
          <w:spacing w:val="-1"/>
          <w:position w:val="1"/>
          <w:sz w:val="24"/>
          <w:szCs w:val="24"/>
        </w:rPr>
        <w:t>s</w:t>
      </w:r>
      <w:r w:rsidRPr="00CF73C5">
        <w:rPr>
          <w:rFonts w:eastAsia="Calibri" w:cs="Calibri"/>
          <w:i/>
          <w:position w:val="1"/>
          <w:sz w:val="24"/>
          <w:szCs w:val="24"/>
        </w:rPr>
        <w:t>h</w:t>
      </w:r>
      <w:r w:rsidRPr="00CF73C5">
        <w:rPr>
          <w:rFonts w:eastAsia="Calibri" w:cs="Calibri"/>
          <w:i/>
          <w:spacing w:val="-6"/>
          <w:position w:val="1"/>
          <w:sz w:val="24"/>
          <w:szCs w:val="24"/>
        </w:rPr>
        <w:t xml:space="preserve"> </w:t>
      </w:r>
      <w:r w:rsidRPr="00CF73C5">
        <w:rPr>
          <w:rFonts w:eastAsia="Calibri" w:cs="Calibri"/>
          <w:i/>
          <w:position w:val="1"/>
          <w:sz w:val="24"/>
          <w:szCs w:val="24"/>
        </w:rPr>
        <w:t>t</w:t>
      </w:r>
      <w:r w:rsidRPr="00CF73C5">
        <w:rPr>
          <w:rFonts w:eastAsia="Calibri" w:cs="Calibri"/>
          <w:i/>
          <w:spacing w:val="1"/>
          <w:position w:val="1"/>
          <w:sz w:val="24"/>
          <w:szCs w:val="24"/>
        </w:rPr>
        <w:t>h</w:t>
      </w:r>
      <w:r w:rsidRPr="00CF73C5">
        <w:rPr>
          <w:rFonts w:eastAsia="Calibri" w:cs="Calibri"/>
          <w:i/>
          <w:position w:val="1"/>
          <w:sz w:val="24"/>
          <w:szCs w:val="24"/>
        </w:rPr>
        <w:t>e</w:t>
      </w:r>
      <w:r w:rsidRPr="00CF73C5">
        <w:rPr>
          <w:rFonts w:eastAsia="Calibri" w:cs="Calibri"/>
          <w:i/>
          <w:spacing w:val="-2"/>
          <w:position w:val="1"/>
          <w:sz w:val="24"/>
          <w:szCs w:val="24"/>
        </w:rPr>
        <w:t xml:space="preserve"> </w:t>
      </w:r>
      <w:r w:rsidRPr="00CF73C5">
        <w:rPr>
          <w:rFonts w:eastAsia="Calibri" w:cs="Calibri"/>
          <w:i/>
          <w:spacing w:val="1"/>
          <w:position w:val="1"/>
          <w:sz w:val="24"/>
          <w:szCs w:val="24"/>
        </w:rPr>
        <w:t>a</w:t>
      </w:r>
      <w:r w:rsidRPr="00CF73C5">
        <w:rPr>
          <w:rFonts w:eastAsia="Calibri" w:cs="Calibri"/>
          <w:i/>
          <w:spacing w:val="-2"/>
          <w:position w:val="1"/>
          <w:sz w:val="24"/>
          <w:szCs w:val="24"/>
        </w:rPr>
        <w:t>m</w:t>
      </w:r>
      <w:r w:rsidRPr="00CF73C5">
        <w:rPr>
          <w:rFonts w:eastAsia="Calibri" w:cs="Calibri"/>
          <w:i/>
          <w:spacing w:val="1"/>
          <w:position w:val="1"/>
          <w:sz w:val="24"/>
          <w:szCs w:val="24"/>
        </w:rPr>
        <w:t>ou</w:t>
      </w:r>
      <w:r w:rsidRPr="00CF73C5">
        <w:rPr>
          <w:rFonts w:eastAsia="Calibri" w:cs="Calibri"/>
          <w:i/>
          <w:spacing w:val="-2"/>
          <w:position w:val="1"/>
          <w:sz w:val="24"/>
          <w:szCs w:val="24"/>
        </w:rPr>
        <w:t>n</w:t>
      </w:r>
      <w:r w:rsidRPr="00CF73C5">
        <w:rPr>
          <w:rFonts w:eastAsia="Calibri" w:cs="Calibri"/>
          <w:i/>
          <w:position w:val="1"/>
          <w:sz w:val="24"/>
          <w:szCs w:val="24"/>
        </w:rPr>
        <w:t>t</w:t>
      </w:r>
      <w:r w:rsidRPr="00CF73C5">
        <w:rPr>
          <w:rFonts w:eastAsia="Calibri" w:cs="Calibri"/>
          <w:i/>
          <w:spacing w:val="-5"/>
          <w:position w:val="1"/>
          <w:sz w:val="24"/>
          <w:szCs w:val="24"/>
        </w:rPr>
        <w:t xml:space="preserve"> </w:t>
      </w:r>
      <w:r w:rsidRPr="00CF73C5">
        <w:rPr>
          <w:rFonts w:eastAsia="Calibri" w:cs="Calibri"/>
          <w:i/>
          <w:spacing w:val="1"/>
          <w:position w:val="1"/>
          <w:sz w:val="24"/>
          <w:szCs w:val="24"/>
        </w:rPr>
        <w:t>o</w:t>
      </w:r>
      <w:r w:rsidRPr="00CF73C5">
        <w:rPr>
          <w:rFonts w:eastAsia="Calibri" w:cs="Calibri"/>
          <w:i/>
          <w:position w:val="1"/>
          <w:sz w:val="24"/>
          <w:szCs w:val="24"/>
        </w:rPr>
        <w:t>f</w:t>
      </w:r>
      <w:r w:rsidRPr="00CF73C5">
        <w:rPr>
          <w:rFonts w:eastAsia="Calibri" w:cs="Calibri"/>
          <w:i/>
          <w:spacing w:val="-2"/>
          <w:position w:val="1"/>
          <w:sz w:val="24"/>
          <w:szCs w:val="24"/>
        </w:rPr>
        <w:t xml:space="preserve"> </w:t>
      </w:r>
      <w:r w:rsidRPr="00CF73C5">
        <w:rPr>
          <w:rFonts w:eastAsia="Calibri" w:cs="Calibri"/>
          <w:i/>
          <w:spacing w:val="1"/>
          <w:position w:val="1"/>
          <w:sz w:val="24"/>
          <w:szCs w:val="24"/>
        </w:rPr>
        <w:t>g</w:t>
      </w:r>
      <w:r w:rsidRPr="00CF73C5">
        <w:rPr>
          <w:rFonts w:eastAsia="Calibri" w:cs="Calibri"/>
          <w:i/>
          <w:spacing w:val="-1"/>
          <w:position w:val="1"/>
          <w:sz w:val="24"/>
          <w:szCs w:val="24"/>
        </w:rPr>
        <w:t>r</w:t>
      </w:r>
      <w:r w:rsidRPr="00CF73C5">
        <w:rPr>
          <w:rFonts w:eastAsia="Calibri" w:cs="Calibri"/>
          <w:i/>
          <w:spacing w:val="1"/>
          <w:position w:val="1"/>
          <w:sz w:val="24"/>
          <w:szCs w:val="24"/>
        </w:rPr>
        <w:t>o</w:t>
      </w:r>
      <w:r w:rsidRPr="00CF73C5">
        <w:rPr>
          <w:rFonts w:eastAsia="Calibri" w:cs="Calibri"/>
          <w:i/>
          <w:spacing w:val="-1"/>
          <w:position w:val="1"/>
          <w:sz w:val="24"/>
          <w:szCs w:val="24"/>
        </w:rPr>
        <w:t>w</w:t>
      </w:r>
      <w:r w:rsidRPr="00CF73C5">
        <w:rPr>
          <w:rFonts w:eastAsia="Calibri" w:cs="Calibri"/>
          <w:i/>
          <w:position w:val="1"/>
          <w:sz w:val="24"/>
          <w:szCs w:val="24"/>
        </w:rPr>
        <w:t>th</w:t>
      </w:r>
      <w:r w:rsidRPr="00CF73C5">
        <w:rPr>
          <w:rFonts w:eastAsia="Calibri" w:cs="Calibri"/>
          <w:i/>
          <w:spacing w:val="-5"/>
          <w:position w:val="1"/>
          <w:sz w:val="24"/>
          <w:szCs w:val="24"/>
        </w:rPr>
        <w:t xml:space="preserve"> </w:t>
      </w:r>
      <w:r w:rsidRPr="00CF73C5">
        <w:rPr>
          <w:rFonts w:eastAsia="Calibri" w:cs="Calibri"/>
          <w:i/>
          <w:position w:val="1"/>
          <w:sz w:val="24"/>
          <w:szCs w:val="24"/>
        </w:rPr>
        <w:t>t</w:t>
      </w:r>
      <w:r w:rsidRPr="00CF73C5">
        <w:rPr>
          <w:rFonts w:eastAsia="Calibri" w:cs="Calibri"/>
          <w:i/>
          <w:spacing w:val="1"/>
          <w:position w:val="1"/>
          <w:sz w:val="24"/>
          <w:szCs w:val="24"/>
        </w:rPr>
        <w:t>ha</w:t>
      </w:r>
      <w:r w:rsidRPr="00CF73C5">
        <w:rPr>
          <w:rFonts w:eastAsia="Calibri" w:cs="Calibri"/>
          <w:i/>
          <w:position w:val="1"/>
          <w:sz w:val="24"/>
          <w:szCs w:val="24"/>
        </w:rPr>
        <w:t>t</w:t>
      </w:r>
      <w:r w:rsidRPr="00CF73C5">
        <w:rPr>
          <w:rFonts w:eastAsia="Calibri" w:cs="Calibri"/>
          <w:i/>
          <w:spacing w:val="-2"/>
          <w:position w:val="1"/>
          <w:sz w:val="24"/>
          <w:szCs w:val="24"/>
        </w:rPr>
        <w:t xml:space="preserve"> </w:t>
      </w:r>
      <w:r w:rsidRPr="00CF73C5">
        <w:rPr>
          <w:rFonts w:eastAsia="Calibri" w:cs="Calibri"/>
          <w:i/>
          <w:spacing w:val="-1"/>
          <w:position w:val="1"/>
          <w:sz w:val="24"/>
          <w:szCs w:val="24"/>
        </w:rPr>
        <w:t>s</w:t>
      </w:r>
      <w:r w:rsidRPr="00CF73C5">
        <w:rPr>
          <w:rFonts w:eastAsia="Calibri" w:cs="Calibri"/>
          <w:i/>
          <w:spacing w:val="1"/>
          <w:position w:val="1"/>
          <w:sz w:val="24"/>
          <w:szCs w:val="24"/>
        </w:rPr>
        <w:t>hou</w:t>
      </w:r>
      <w:r w:rsidRPr="00CF73C5">
        <w:rPr>
          <w:rFonts w:eastAsia="Calibri" w:cs="Calibri"/>
          <w:i/>
          <w:position w:val="1"/>
          <w:sz w:val="24"/>
          <w:szCs w:val="24"/>
        </w:rPr>
        <w:t>ld</w:t>
      </w:r>
      <w:r w:rsidRPr="00CF73C5">
        <w:rPr>
          <w:rFonts w:eastAsia="Calibri" w:cs="Calibri"/>
          <w:i/>
          <w:spacing w:val="-4"/>
          <w:position w:val="1"/>
          <w:sz w:val="24"/>
          <w:szCs w:val="24"/>
        </w:rPr>
        <w:t xml:space="preserve"> </w:t>
      </w:r>
      <w:r w:rsidRPr="00CF73C5">
        <w:rPr>
          <w:rFonts w:eastAsia="Calibri" w:cs="Calibri"/>
          <w:i/>
          <w:position w:val="1"/>
          <w:sz w:val="24"/>
          <w:szCs w:val="24"/>
        </w:rPr>
        <w:t>t</w:t>
      </w:r>
      <w:r w:rsidRPr="00CF73C5">
        <w:rPr>
          <w:rFonts w:eastAsia="Calibri" w:cs="Calibri"/>
          <w:i/>
          <w:spacing w:val="1"/>
          <w:position w:val="1"/>
          <w:sz w:val="24"/>
          <w:szCs w:val="24"/>
        </w:rPr>
        <w:t>ak</w:t>
      </w:r>
      <w:r w:rsidRPr="00CF73C5">
        <w:rPr>
          <w:rFonts w:eastAsia="Calibri" w:cs="Calibri"/>
          <w:i/>
          <w:position w:val="1"/>
          <w:sz w:val="24"/>
          <w:szCs w:val="24"/>
        </w:rPr>
        <w:t>e</w:t>
      </w:r>
      <w:r w:rsidRPr="00CF73C5">
        <w:rPr>
          <w:rFonts w:eastAsia="Calibri" w:cs="Calibri"/>
          <w:i/>
          <w:spacing w:val="-5"/>
          <w:position w:val="1"/>
          <w:sz w:val="24"/>
          <w:szCs w:val="24"/>
        </w:rPr>
        <w:t xml:space="preserve"> </w:t>
      </w:r>
      <w:r w:rsidRPr="00CF73C5">
        <w:rPr>
          <w:rFonts w:eastAsia="Calibri" w:cs="Calibri"/>
          <w:i/>
          <w:spacing w:val="-2"/>
          <w:position w:val="1"/>
          <w:sz w:val="24"/>
          <w:szCs w:val="24"/>
        </w:rPr>
        <w:t>p</w:t>
      </w:r>
      <w:r w:rsidRPr="00CF73C5">
        <w:rPr>
          <w:rFonts w:eastAsia="Calibri" w:cs="Calibri"/>
          <w:i/>
          <w:position w:val="1"/>
          <w:sz w:val="24"/>
          <w:szCs w:val="24"/>
        </w:rPr>
        <w:t>l</w:t>
      </w:r>
      <w:r w:rsidRPr="00CF73C5">
        <w:rPr>
          <w:rFonts w:eastAsia="Calibri" w:cs="Calibri"/>
          <w:i/>
          <w:spacing w:val="1"/>
          <w:position w:val="1"/>
          <w:sz w:val="24"/>
          <w:szCs w:val="24"/>
        </w:rPr>
        <w:t>ace?</w:t>
      </w:r>
    </w:p>
    <w:p w:rsidR="00AA0B68" w:rsidRPr="00CF73C5" w:rsidRDefault="00AA0B68">
      <w:pPr>
        <w:spacing w:after="0" w:line="160" w:lineRule="exact"/>
        <w:rPr>
          <w:sz w:val="24"/>
          <w:szCs w:val="24"/>
        </w:rPr>
      </w:pPr>
    </w:p>
    <w:tbl>
      <w:tblPr>
        <w:tblStyle w:val="TableGrid"/>
        <w:tblW w:w="0" w:type="auto"/>
        <w:tblLook w:val="04A0" w:firstRow="1" w:lastRow="0" w:firstColumn="1" w:lastColumn="0" w:noHBand="0" w:noVBand="1"/>
      </w:tblPr>
      <w:tblGrid>
        <w:gridCol w:w="12476"/>
      </w:tblGrid>
      <w:tr w:rsidR="009B79E1" w:rsidRPr="00CF73C5" w:rsidTr="009B79E1">
        <w:trPr>
          <w:trHeight w:val="850"/>
        </w:trPr>
        <w:tc>
          <w:tcPr>
            <w:tcW w:w="13196" w:type="dxa"/>
          </w:tcPr>
          <w:p w:rsidR="00D155F7" w:rsidRPr="00CF73C5" w:rsidRDefault="00D155F7" w:rsidP="00D155F7">
            <w:pPr>
              <w:pStyle w:val="Normal1"/>
              <w:numPr>
                <w:ilvl w:val="0"/>
                <w:numId w:val="17"/>
              </w:numPr>
              <w:ind w:left="360"/>
              <w:rPr>
                <w:rFonts w:asciiTheme="minorHAnsi" w:hAnsiTheme="minorHAnsi"/>
                <w:color w:val="auto"/>
              </w:rPr>
            </w:pPr>
            <w:r w:rsidRPr="00CF73C5">
              <w:rPr>
                <w:rFonts w:asciiTheme="minorHAnsi" w:hAnsiTheme="minorHAnsi" w:cs="Calibri"/>
                <w:color w:val="auto"/>
              </w:rPr>
              <w:t>Source of Information about students:</w:t>
            </w:r>
          </w:p>
          <w:p w:rsidR="00D155F7" w:rsidRPr="00CF73C5" w:rsidRDefault="00D155F7" w:rsidP="00D155F7">
            <w:pPr>
              <w:pStyle w:val="Normal1"/>
              <w:numPr>
                <w:ilvl w:val="1"/>
                <w:numId w:val="17"/>
              </w:numPr>
              <w:ind w:left="1080"/>
              <w:rPr>
                <w:rFonts w:asciiTheme="minorHAnsi" w:hAnsiTheme="minorHAnsi"/>
                <w:color w:val="auto"/>
              </w:rPr>
            </w:pPr>
            <w:r w:rsidRPr="00CF73C5">
              <w:rPr>
                <w:rFonts w:asciiTheme="minorHAnsi" w:hAnsiTheme="minorHAnsi" w:cs="Calibri"/>
                <w:color w:val="auto"/>
              </w:rPr>
              <w:t>Stu</w:t>
            </w:r>
            <w:r w:rsidR="00CF73C5" w:rsidRPr="00CF73C5">
              <w:rPr>
                <w:rFonts w:asciiTheme="minorHAnsi" w:hAnsiTheme="minorHAnsi" w:cs="Calibri"/>
                <w:color w:val="auto"/>
              </w:rPr>
              <w:t xml:space="preserve">dents in this course have had no previous experience </w:t>
            </w:r>
            <w:r w:rsidRPr="00CF73C5">
              <w:rPr>
                <w:rFonts w:asciiTheme="minorHAnsi" w:hAnsiTheme="minorHAnsi" w:cs="Calibri"/>
                <w:color w:val="auto"/>
              </w:rPr>
              <w:t>in Agricultural Education class</w:t>
            </w:r>
            <w:r w:rsidRPr="00CF73C5">
              <w:rPr>
                <w:rFonts w:asciiTheme="minorHAnsi" w:hAnsiTheme="minorHAnsi"/>
                <w:color w:val="auto"/>
              </w:rPr>
              <w:t>.</w:t>
            </w:r>
          </w:p>
          <w:p w:rsidR="00D155F7" w:rsidRPr="00CF73C5" w:rsidRDefault="00D155F7" w:rsidP="00D155F7">
            <w:pPr>
              <w:pStyle w:val="Normal1"/>
              <w:numPr>
                <w:ilvl w:val="1"/>
                <w:numId w:val="17"/>
              </w:numPr>
              <w:ind w:left="1080"/>
              <w:rPr>
                <w:rFonts w:asciiTheme="minorHAnsi" w:hAnsiTheme="minorHAnsi"/>
                <w:color w:val="auto"/>
              </w:rPr>
            </w:pPr>
            <w:r w:rsidRPr="00CF73C5">
              <w:rPr>
                <w:rFonts w:asciiTheme="minorHAnsi" w:hAnsiTheme="minorHAnsi"/>
                <w:color w:val="auto"/>
              </w:rPr>
              <w:t>Students enrolled in Agricultural Education will integrate all three components of a successful Ag Ed program: Classroom Content, FFA, and SAE. The in-depth programming of Ag Ed is a year-round program that has high levels of interaction in the three-component model.</w:t>
            </w:r>
          </w:p>
          <w:p w:rsidR="00D155F7" w:rsidRPr="00CF73C5" w:rsidRDefault="00D155F7" w:rsidP="00D155F7">
            <w:pPr>
              <w:pStyle w:val="Normal1"/>
              <w:numPr>
                <w:ilvl w:val="2"/>
                <w:numId w:val="17"/>
              </w:numPr>
              <w:ind w:left="1800"/>
              <w:rPr>
                <w:rFonts w:asciiTheme="minorHAnsi" w:hAnsiTheme="minorHAnsi"/>
                <w:color w:val="auto"/>
              </w:rPr>
            </w:pPr>
            <w:r w:rsidRPr="00CF73C5">
              <w:rPr>
                <w:rFonts w:asciiTheme="minorHAnsi" w:hAnsiTheme="minorHAnsi" w:cs="Calibri"/>
                <w:color w:val="auto"/>
              </w:rPr>
              <w:t xml:space="preserve">The </w:t>
            </w:r>
            <w:r w:rsidR="00CF73C5" w:rsidRPr="00CF73C5">
              <w:rPr>
                <w:rFonts w:asciiTheme="minorHAnsi" w:hAnsiTheme="minorHAnsi" w:cs="Calibri"/>
                <w:color w:val="auto"/>
              </w:rPr>
              <w:t>Agriculture, Food and Natural Resources or AFNR</w:t>
            </w:r>
            <w:r w:rsidRPr="00CF73C5">
              <w:rPr>
                <w:rFonts w:asciiTheme="minorHAnsi" w:hAnsiTheme="minorHAnsi" w:cs="Calibri"/>
                <w:color w:val="auto"/>
              </w:rPr>
              <w:t xml:space="preserve"> classroom content will be evaluated by a pre</w:t>
            </w:r>
            <w:r w:rsidRPr="00CF73C5">
              <w:rPr>
                <w:rFonts w:asciiTheme="minorHAnsi" w:hAnsiTheme="minorHAnsi"/>
                <w:color w:val="auto"/>
              </w:rPr>
              <w:t xml:space="preserve">-test which will account for baseline data will founded upon a </w:t>
            </w:r>
            <w:r w:rsidRPr="00CF73C5">
              <w:rPr>
                <w:rFonts w:asciiTheme="minorHAnsi" w:hAnsiTheme="minorHAnsi" w:cs="Calibri"/>
                <w:color w:val="auto"/>
              </w:rPr>
              <w:t xml:space="preserve">pre‐assessment by the </w:t>
            </w:r>
            <w:r w:rsidR="00CF73C5" w:rsidRPr="00CF73C5">
              <w:rPr>
                <w:rFonts w:asciiTheme="minorHAnsi" w:hAnsiTheme="minorHAnsi" w:cs="Calibri"/>
                <w:color w:val="auto"/>
              </w:rPr>
              <w:t>2</w:t>
            </w:r>
            <w:r w:rsidR="00CF73C5" w:rsidRPr="00CF73C5">
              <w:rPr>
                <w:rFonts w:asciiTheme="minorHAnsi" w:hAnsiTheme="minorHAnsi" w:cs="Calibri"/>
                <w:color w:val="auto"/>
                <w:vertAlign w:val="superscript"/>
              </w:rPr>
              <w:t>nd</w:t>
            </w:r>
            <w:r w:rsidR="00CF73C5" w:rsidRPr="00CF73C5">
              <w:rPr>
                <w:rFonts w:asciiTheme="minorHAnsi" w:hAnsiTheme="minorHAnsi" w:cs="Calibri"/>
                <w:color w:val="auto"/>
              </w:rPr>
              <w:t xml:space="preserve"> week of school</w:t>
            </w:r>
            <w:r w:rsidRPr="00CF73C5">
              <w:rPr>
                <w:rFonts w:asciiTheme="minorHAnsi" w:hAnsiTheme="minorHAnsi"/>
                <w:color w:val="auto"/>
              </w:rPr>
              <w:t>. The classroom growth targets are based upon a pre-test that is vetted and approved by content and assessment experts.</w:t>
            </w:r>
          </w:p>
          <w:p w:rsidR="00D155F7" w:rsidRPr="00CF73C5" w:rsidRDefault="00D155F7" w:rsidP="00D155F7">
            <w:pPr>
              <w:pStyle w:val="Normal1"/>
              <w:numPr>
                <w:ilvl w:val="2"/>
                <w:numId w:val="17"/>
              </w:numPr>
              <w:ind w:left="1800"/>
              <w:rPr>
                <w:rFonts w:asciiTheme="minorHAnsi" w:hAnsiTheme="minorHAnsi"/>
                <w:color w:val="auto"/>
              </w:rPr>
            </w:pPr>
            <w:r w:rsidRPr="00CF73C5">
              <w:rPr>
                <w:rFonts w:asciiTheme="minorHAnsi" w:hAnsiTheme="minorHAnsi" w:cs="Calibri"/>
                <w:color w:val="auto"/>
              </w:rPr>
              <w:t xml:space="preserve">Summer visits will provide the opportunity to conduct SAE rubric evaluation with the student and parent/guardian. The students SAE records will be kept on </w:t>
            </w:r>
            <w:r w:rsidRPr="00CF73C5">
              <w:rPr>
                <w:rFonts w:asciiTheme="minorHAnsi" w:hAnsiTheme="minorHAnsi"/>
                <w:color w:val="auto"/>
              </w:rPr>
              <w:t xml:space="preserve">Agriculture Experience Tracker (AET). This data is collected via AET to be culminating formative assessments for each students during the nine weeks then graded by rubric at the end of the time period for a summative evaluation of growth to formulate current growth and project growth for the next year. </w:t>
            </w:r>
            <w:r w:rsidRPr="00CF73C5">
              <w:rPr>
                <w:rFonts w:asciiTheme="minorHAnsi" w:hAnsiTheme="minorHAnsi" w:cs="Calibri"/>
                <w:color w:val="auto"/>
              </w:rPr>
              <w:t>The SAE rubric is created by the Ohio Department of Education. The students self-assessment will account for 50% and the teacher evaluation will account for 50%</w:t>
            </w:r>
          </w:p>
          <w:p w:rsidR="00D155F7" w:rsidRPr="00CF73C5" w:rsidRDefault="00D155F7" w:rsidP="00D155F7">
            <w:pPr>
              <w:pStyle w:val="Normal1"/>
              <w:numPr>
                <w:ilvl w:val="2"/>
                <w:numId w:val="17"/>
              </w:numPr>
              <w:ind w:left="1800"/>
              <w:rPr>
                <w:rFonts w:asciiTheme="minorHAnsi" w:hAnsiTheme="minorHAnsi"/>
                <w:color w:val="auto"/>
              </w:rPr>
            </w:pPr>
            <w:r w:rsidRPr="00CF73C5">
              <w:rPr>
                <w:rFonts w:asciiTheme="minorHAnsi" w:hAnsiTheme="minorHAnsi"/>
                <w:color w:val="auto"/>
              </w:rPr>
              <w:t>The FFA rubric will measure growth of student’s demonstration of premier leadership, personal growth, and career success based upon 21</w:t>
            </w:r>
            <w:r w:rsidRPr="00CF73C5">
              <w:rPr>
                <w:rFonts w:asciiTheme="minorHAnsi" w:hAnsiTheme="minorHAnsi"/>
                <w:color w:val="auto"/>
                <w:vertAlign w:val="superscript"/>
              </w:rPr>
              <w:t>st</w:t>
            </w:r>
            <w:r w:rsidRPr="00CF73C5">
              <w:rPr>
                <w:rFonts w:asciiTheme="minorHAnsi" w:hAnsiTheme="minorHAnsi"/>
                <w:color w:val="auto"/>
              </w:rPr>
              <w:t xml:space="preserve"> century skills rubrics that are vetted and approved by the Buck Institute. </w:t>
            </w:r>
            <w:r w:rsidRPr="00CF73C5">
              <w:rPr>
                <w:rFonts w:asciiTheme="minorHAnsi" w:hAnsiTheme="minorHAnsi" w:cs="Calibri"/>
                <w:color w:val="auto"/>
              </w:rPr>
              <w:t>The students self-assessment will account for 50% and the teacher evaluation will account for 50%</w:t>
            </w:r>
          </w:p>
          <w:p w:rsidR="00D155F7" w:rsidRPr="00CF73C5" w:rsidRDefault="00D155F7" w:rsidP="00D155F7">
            <w:pPr>
              <w:pStyle w:val="Normal1"/>
              <w:numPr>
                <w:ilvl w:val="1"/>
                <w:numId w:val="17"/>
              </w:numPr>
              <w:ind w:left="1080"/>
              <w:rPr>
                <w:rFonts w:asciiTheme="minorHAnsi" w:hAnsiTheme="minorHAnsi"/>
                <w:color w:val="auto"/>
              </w:rPr>
            </w:pPr>
            <w:r w:rsidRPr="00CF73C5">
              <w:rPr>
                <w:rFonts w:asciiTheme="minorHAnsi" w:hAnsiTheme="minorHAnsi" w:cs="Calibri"/>
                <w:color w:val="auto"/>
              </w:rPr>
              <w:t>Each Agriculture Class is a separate, individualized course.</w:t>
            </w:r>
          </w:p>
          <w:p w:rsidR="00D155F7" w:rsidRPr="00CF73C5" w:rsidRDefault="00D155F7" w:rsidP="00D155F7">
            <w:pPr>
              <w:pStyle w:val="Normal1"/>
              <w:ind w:left="1080"/>
              <w:rPr>
                <w:rFonts w:asciiTheme="minorHAnsi" w:hAnsiTheme="minorHAnsi" w:cs="Calibri"/>
                <w:color w:val="auto"/>
              </w:rPr>
            </w:pPr>
          </w:p>
          <w:p w:rsidR="00D155F7" w:rsidRPr="00CF73C5" w:rsidRDefault="00D155F7" w:rsidP="00D155F7">
            <w:pPr>
              <w:pStyle w:val="Normal1"/>
              <w:ind w:left="1080"/>
              <w:rPr>
                <w:rFonts w:asciiTheme="minorHAnsi" w:hAnsiTheme="minorHAnsi"/>
                <w:color w:val="auto"/>
              </w:rPr>
            </w:pPr>
          </w:p>
          <w:p w:rsidR="00D155F7" w:rsidRPr="00CF73C5" w:rsidRDefault="00D155F7" w:rsidP="00D155F7">
            <w:pPr>
              <w:pStyle w:val="Normal1"/>
              <w:ind w:left="1080"/>
              <w:rPr>
                <w:rFonts w:asciiTheme="minorHAnsi" w:hAnsiTheme="minorHAnsi"/>
                <w:color w:val="auto"/>
              </w:rPr>
            </w:pPr>
          </w:p>
          <w:p w:rsidR="00D155F7" w:rsidRPr="00CF73C5" w:rsidRDefault="00D155F7" w:rsidP="00D155F7">
            <w:pPr>
              <w:pStyle w:val="Normal1"/>
              <w:ind w:left="1080"/>
              <w:rPr>
                <w:rFonts w:asciiTheme="minorHAnsi" w:hAnsiTheme="minorHAnsi"/>
                <w:color w:val="auto"/>
              </w:rPr>
            </w:pPr>
          </w:p>
          <w:p w:rsidR="00D155F7" w:rsidRPr="00CF73C5" w:rsidRDefault="00D155F7" w:rsidP="00D155F7">
            <w:pPr>
              <w:pStyle w:val="Normal1"/>
              <w:numPr>
                <w:ilvl w:val="0"/>
                <w:numId w:val="17"/>
              </w:numPr>
              <w:ind w:left="360"/>
              <w:rPr>
                <w:rFonts w:asciiTheme="minorHAnsi" w:hAnsiTheme="minorHAnsi"/>
                <w:color w:val="auto"/>
              </w:rPr>
            </w:pPr>
            <w:r w:rsidRPr="00CF73C5">
              <w:rPr>
                <w:rFonts w:asciiTheme="minorHAnsi" w:hAnsiTheme="minorHAnsi" w:cs="Calibri"/>
                <w:color w:val="auto"/>
              </w:rPr>
              <w:t>Pre-test results from this year:</w:t>
            </w:r>
          </w:p>
          <w:tbl>
            <w:tblPr>
              <w:tblStyle w:val="TableGrid"/>
              <w:tblW w:w="8160" w:type="dxa"/>
              <w:tblInd w:w="1780" w:type="dxa"/>
              <w:tblLook w:val="04A0" w:firstRow="1" w:lastRow="0" w:firstColumn="1" w:lastColumn="0" w:noHBand="0" w:noVBand="1"/>
            </w:tblPr>
            <w:tblGrid>
              <w:gridCol w:w="4080"/>
              <w:gridCol w:w="4080"/>
            </w:tblGrid>
            <w:tr w:rsidR="00D155F7" w:rsidRPr="00CF73C5" w:rsidTr="00D155F7">
              <w:tc>
                <w:tcPr>
                  <w:tcW w:w="4080" w:type="dxa"/>
                </w:tcPr>
                <w:p w:rsidR="00D155F7" w:rsidRPr="00CF73C5" w:rsidRDefault="00D155F7" w:rsidP="00D155F7">
                  <w:pPr>
                    <w:tabs>
                      <w:tab w:val="left" w:pos="220"/>
                      <w:tab w:val="left" w:pos="720"/>
                    </w:tabs>
                    <w:autoSpaceDE w:val="0"/>
                    <w:autoSpaceDN w:val="0"/>
                    <w:adjustRightInd w:val="0"/>
                    <w:spacing w:after="240"/>
                    <w:jc w:val="center"/>
                    <w:rPr>
                      <w:rFonts w:cs="Times"/>
                      <w:sz w:val="24"/>
                      <w:szCs w:val="24"/>
                    </w:rPr>
                  </w:pPr>
                  <w:r w:rsidRPr="00CF73C5">
                    <w:rPr>
                      <w:rFonts w:cs="Times"/>
                      <w:sz w:val="24"/>
                      <w:szCs w:val="24"/>
                    </w:rPr>
                    <w:t>Pre-Assessment Baseline Score Range</w:t>
                  </w:r>
                </w:p>
              </w:tc>
              <w:tc>
                <w:tcPr>
                  <w:tcW w:w="4080" w:type="dxa"/>
                </w:tcPr>
                <w:p w:rsidR="00D155F7" w:rsidRPr="00CF73C5" w:rsidRDefault="00D155F7" w:rsidP="00D155F7">
                  <w:pPr>
                    <w:tabs>
                      <w:tab w:val="left" w:pos="220"/>
                      <w:tab w:val="left" w:pos="720"/>
                    </w:tabs>
                    <w:autoSpaceDE w:val="0"/>
                    <w:autoSpaceDN w:val="0"/>
                    <w:adjustRightInd w:val="0"/>
                    <w:spacing w:after="240"/>
                    <w:jc w:val="center"/>
                    <w:rPr>
                      <w:rFonts w:cs="Times"/>
                      <w:sz w:val="24"/>
                      <w:szCs w:val="24"/>
                    </w:rPr>
                  </w:pPr>
                  <w:r w:rsidRPr="00CF73C5">
                    <w:rPr>
                      <w:rFonts w:cs="Times"/>
                      <w:sz w:val="24"/>
                      <w:szCs w:val="24"/>
                    </w:rPr>
                    <w:t>Number of students at this level</w:t>
                  </w:r>
                </w:p>
              </w:tc>
            </w:tr>
            <w:tr w:rsidR="00D155F7" w:rsidRPr="00CF73C5" w:rsidTr="00D155F7">
              <w:tc>
                <w:tcPr>
                  <w:tcW w:w="4080" w:type="dxa"/>
                </w:tcPr>
                <w:p w:rsidR="00D155F7" w:rsidRPr="00CF73C5" w:rsidRDefault="00D155F7" w:rsidP="00D155F7">
                  <w:pPr>
                    <w:tabs>
                      <w:tab w:val="left" w:pos="220"/>
                      <w:tab w:val="left" w:pos="720"/>
                    </w:tabs>
                    <w:autoSpaceDE w:val="0"/>
                    <w:autoSpaceDN w:val="0"/>
                    <w:adjustRightInd w:val="0"/>
                    <w:spacing w:after="240"/>
                    <w:jc w:val="center"/>
                    <w:rPr>
                      <w:rFonts w:cs="Times"/>
                      <w:sz w:val="24"/>
                      <w:szCs w:val="24"/>
                    </w:rPr>
                  </w:pPr>
                  <w:r w:rsidRPr="00CF73C5">
                    <w:rPr>
                      <w:rFonts w:cs="Times"/>
                      <w:sz w:val="24"/>
                      <w:szCs w:val="24"/>
                    </w:rPr>
                    <w:t>61-70</w:t>
                  </w:r>
                </w:p>
              </w:tc>
              <w:tc>
                <w:tcPr>
                  <w:tcW w:w="4080" w:type="dxa"/>
                </w:tcPr>
                <w:p w:rsidR="00D155F7" w:rsidRPr="00CF73C5" w:rsidRDefault="00D155F7" w:rsidP="00D155F7">
                  <w:pPr>
                    <w:tabs>
                      <w:tab w:val="left" w:pos="220"/>
                      <w:tab w:val="left" w:pos="720"/>
                    </w:tabs>
                    <w:autoSpaceDE w:val="0"/>
                    <w:autoSpaceDN w:val="0"/>
                    <w:adjustRightInd w:val="0"/>
                    <w:spacing w:after="240"/>
                    <w:jc w:val="center"/>
                    <w:rPr>
                      <w:rFonts w:cs="Times"/>
                      <w:sz w:val="24"/>
                      <w:szCs w:val="24"/>
                    </w:rPr>
                  </w:pPr>
                </w:p>
              </w:tc>
            </w:tr>
            <w:tr w:rsidR="00D155F7" w:rsidRPr="00CF73C5" w:rsidTr="00D155F7">
              <w:tc>
                <w:tcPr>
                  <w:tcW w:w="4080" w:type="dxa"/>
                </w:tcPr>
                <w:p w:rsidR="00D155F7" w:rsidRPr="00CF73C5" w:rsidRDefault="00D155F7" w:rsidP="00D155F7">
                  <w:pPr>
                    <w:tabs>
                      <w:tab w:val="left" w:pos="220"/>
                      <w:tab w:val="left" w:pos="720"/>
                    </w:tabs>
                    <w:autoSpaceDE w:val="0"/>
                    <w:autoSpaceDN w:val="0"/>
                    <w:adjustRightInd w:val="0"/>
                    <w:spacing w:after="240"/>
                    <w:jc w:val="center"/>
                    <w:rPr>
                      <w:rFonts w:cs="Times"/>
                      <w:sz w:val="24"/>
                      <w:szCs w:val="24"/>
                    </w:rPr>
                  </w:pPr>
                  <w:r w:rsidRPr="00CF73C5">
                    <w:rPr>
                      <w:rFonts w:cs="Times"/>
                      <w:sz w:val="24"/>
                      <w:szCs w:val="24"/>
                    </w:rPr>
                    <w:t>71-80</w:t>
                  </w:r>
                </w:p>
              </w:tc>
              <w:tc>
                <w:tcPr>
                  <w:tcW w:w="4080" w:type="dxa"/>
                </w:tcPr>
                <w:p w:rsidR="00D155F7" w:rsidRPr="00CF73C5" w:rsidRDefault="00D155F7" w:rsidP="00D155F7">
                  <w:pPr>
                    <w:tabs>
                      <w:tab w:val="left" w:pos="220"/>
                      <w:tab w:val="left" w:pos="720"/>
                    </w:tabs>
                    <w:autoSpaceDE w:val="0"/>
                    <w:autoSpaceDN w:val="0"/>
                    <w:adjustRightInd w:val="0"/>
                    <w:spacing w:after="240"/>
                    <w:jc w:val="center"/>
                    <w:rPr>
                      <w:rFonts w:cs="Times"/>
                      <w:sz w:val="24"/>
                      <w:szCs w:val="24"/>
                    </w:rPr>
                  </w:pPr>
                </w:p>
              </w:tc>
            </w:tr>
            <w:tr w:rsidR="00D155F7" w:rsidRPr="00CF73C5" w:rsidTr="00D155F7">
              <w:tc>
                <w:tcPr>
                  <w:tcW w:w="4080" w:type="dxa"/>
                </w:tcPr>
                <w:p w:rsidR="00D155F7" w:rsidRPr="00CF73C5" w:rsidRDefault="00D155F7" w:rsidP="00D155F7">
                  <w:pPr>
                    <w:tabs>
                      <w:tab w:val="left" w:pos="220"/>
                      <w:tab w:val="left" w:pos="720"/>
                    </w:tabs>
                    <w:autoSpaceDE w:val="0"/>
                    <w:autoSpaceDN w:val="0"/>
                    <w:adjustRightInd w:val="0"/>
                    <w:spacing w:after="240"/>
                    <w:jc w:val="center"/>
                    <w:rPr>
                      <w:rFonts w:cs="Times"/>
                      <w:sz w:val="24"/>
                      <w:szCs w:val="24"/>
                    </w:rPr>
                  </w:pPr>
                  <w:r w:rsidRPr="00CF73C5">
                    <w:rPr>
                      <w:rFonts w:cs="Times"/>
                      <w:sz w:val="24"/>
                      <w:szCs w:val="24"/>
                    </w:rPr>
                    <w:t>81-90</w:t>
                  </w:r>
                </w:p>
              </w:tc>
              <w:tc>
                <w:tcPr>
                  <w:tcW w:w="4080" w:type="dxa"/>
                </w:tcPr>
                <w:p w:rsidR="00D155F7" w:rsidRPr="00CF73C5" w:rsidRDefault="00D155F7" w:rsidP="00D155F7">
                  <w:pPr>
                    <w:tabs>
                      <w:tab w:val="left" w:pos="220"/>
                      <w:tab w:val="left" w:pos="720"/>
                    </w:tabs>
                    <w:autoSpaceDE w:val="0"/>
                    <w:autoSpaceDN w:val="0"/>
                    <w:adjustRightInd w:val="0"/>
                    <w:spacing w:after="240"/>
                    <w:jc w:val="center"/>
                    <w:rPr>
                      <w:rFonts w:cs="Times"/>
                      <w:sz w:val="24"/>
                      <w:szCs w:val="24"/>
                    </w:rPr>
                  </w:pPr>
                </w:p>
              </w:tc>
            </w:tr>
            <w:tr w:rsidR="00D155F7" w:rsidRPr="00CF73C5" w:rsidTr="00D155F7">
              <w:tc>
                <w:tcPr>
                  <w:tcW w:w="4080" w:type="dxa"/>
                </w:tcPr>
                <w:p w:rsidR="00D155F7" w:rsidRPr="00CF73C5" w:rsidRDefault="00D155F7" w:rsidP="00D155F7">
                  <w:pPr>
                    <w:tabs>
                      <w:tab w:val="left" w:pos="220"/>
                      <w:tab w:val="left" w:pos="720"/>
                    </w:tabs>
                    <w:autoSpaceDE w:val="0"/>
                    <w:autoSpaceDN w:val="0"/>
                    <w:adjustRightInd w:val="0"/>
                    <w:spacing w:after="240"/>
                    <w:jc w:val="center"/>
                    <w:rPr>
                      <w:rFonts w:cs="Times"/>
                      <w:sz w:val="24"/>
                      <w:szCs w:val="24"/>
                    </w:rPr>
                  </w:pPr>
                  <w:r w:rsidRPr="00CF73C5">
                    <w:rPr>
                      <w:rFonts w:cs="Times"/>
                      <w:sz w:val="24"/>
                      <w:szCs w:val="24"/>
                    </w:rPr>
                    <w:t>91-100</w:t>
                  </w:r>
                </w:p>
              </w:tc>
              <w:tc>
                <w:tcPr>
                  <w:tcW w:w="4080" w:type="dxa"/>
                </w:tcPr>
                <w:p w:rsidR="00D155F7" w:rsidRPr="00CF73C5" w:rsidRDefault="00D155F7" w:rsidP="00D155F7">
                  <w:pPr>
                    <w:tabs>
                      <w:tab w:val="left" w:pos="220"/>
                      <w:tab w:val="left" w:pos="720"/>
                    </w:tabs>
                    <w:autoSpaceDE w:val="0"/>
                    <w:autoSpaceDN w:val="0"/>
                    <w:adjustRightInd w:val="0"/>
                    <w:spacing w:after="240"/>
                    <w:jc w:val="center"/>
                    <w:rPr>
                      <w:rFonts w:cs="Times"/>
                      <w:sz w:val="24"/>
                      <w:szCs w:val="24"/>
                    </w:rPr>
                  </w:pPr>
                </w:p>
              </w:tc>
            </w:tr>
            <w:tr w:rsidR="00D155F7" w:rsidRPr="00CF73C5" w:rsidTr="00D155F7">
              <w:tc>
                <w:tcPr>
                  <w:tcW w:w="4080" w:type="dxa"/>
                </w:tcPr>
                <w:p w:rsidR="00D155F7" w:rsidRPr="00CF73C5" w:rsidRDefault="00D155F7" w:rsidP="00D155F7">
                  <w:pPr>
                    <w:tabs>
                      <w:tab w:val="left" w:pos="220"/>
                      <w:tab w:val="left" w:pos="720"/>
                    </w:tabs>
                    <w:autoSpaceDE w:val="0"/>
                    <w:autoSpaceDN w:val="0"/>
                    <w:adjustRightInd w:val="0"/>
                    <w:spacing w:after="240"/>
                    <w:ind w:left="1002" w:hanging="1002"/>
                    <w:jc w:val="center"/>
                    <w:rPr>
                      <w:rFonts w:cs="Times"/>
                      <w:sz w:val="24"/>
                      <w:szCs w:val="24"/>
                    </w:rPr>
                  </w:pPr>
                  <w:r w:rsidRPr="00CF73C5">
                    <w:rPr>
                      <w:rFonts w:cs="Times"/>
                      <w:sz w:val="24"/>
                      <w:szCs w:val="24"/>
                    </w:rPr>
                    <w:t>Total # of students</w:t>
                  </w:r>
                </w:p>
              </w:tc>
              <w:tc>
                <w:tcPr>
                  <w:tcW w:w="4080" w:type="dxa"/>
                </w:tcPr>
                <w:p w:rsidR="00D155F7" w:rsidRPr="00CF73C5" w:rsidRDefault="00D155F7" w:rsidP="00D155F7">
                  <w:pPr>
                    <w:tabs>
                      <w:tab w:val="left" w:pos="220"/>
                      <w:tab w:val="left" w:pos="720"/>
                    </w:tabs>
                    <w:autoSpaceDE w:val="0"/>
                    <w:autoSpaceDN w:val="0"/>
                    <w:adjustRightInd w:val="0"/>
                    <w:spacing w:after="240"/>
                    <w:jc w:val="center"/>
                    <w:rPr>
                      <w:rFonts w:cs="Times"/>
                      <w:sz w:val="24"/>
                      <w:szCs w:val="24"/>
                    </w:rPr>
                  </w:pPr>
                </w:p>
              </w:tc>
            </w:tr>
          </w:tbl>
          <w:p w:rsidR="00D155F7" w:rsidRPr="00CF73C5" w:rsidRDefault="00D155F7" w:rsidP="00D155F7">
            <w:pPr>
              <w:pStyle w:val="Normal1"/>
              <w:ind w:left="1080"/>
              <w:rPr>
                <w:rFonts w:asciiTheme="minorHAnsi" w:hAnsiTheme="minorHAnsi"/>
                <w:color w:val="auto"/>
              </w:rPr>
            </w:pPr>
          </w:p>
          <w:p w:rsidR="00D155F7" w:rsidRPr="00CF73C5" w:rsidRDefault="00D155F7" w:rsidP="00D155F7">
            <w:pPr>
              <w:pStyle w:val="Normal1"/>
              <w:numPr>
                <w:ilvl w:val="0"/>
                <w:numId w:val="17"/>
              </w:numPr>
              <w:ind w:left="360"/>
              <w:rPr>
                <w:rFonts w:asciiTheme="minorHAnsi" w:hAnsiTheme="minorHAnsi"/>
                <w:color w:val="auto"/>
              </w:rPr>
            </w:pPr>
            <w:r w:rsidRPr="00CF73C5">
              <w:rPr>
                <w:rFonts w:asciiTheme="minorHAnsi" w:hAnsiTheme="minorHAnsi"/>
                <w:color w:val="auto"/>
              </w:rPr>
              <w:t>Summarizes the teacher’s analysis of baseline data by identifying students strengths and weaknesses</w:t>
            </w:r>
          </w:p>
          <w:p w:rsidR="00D155F7" w:rsidRPr="00CF73C5" w:rsidRDefault="00D155F7" w:rsidP="00D155F7">
            <w:pPr>
              <w:pStyle w:val="Normal1"/>
              <w:numPr>
                <w:ilvl w:val="1"/>
                <w:numId w:val="17"/>
              </w:numPr>
              <w:ind w:left="1080"/>
              <w:rPr>
                <w:rFonts w:asciiTheme="minorHAnsi" w:hAnsiTheme="minorHAnsi"/>
                <w:color w:val="auto"/>
              </w:rPr>
            </w:pPr>
            <w:r w:rsidRPr="00CF73C5">
              <w:rPr>
                <w:rFonts w:asciiTheme="minorHAnsi" w:hAnsiTheme="minorHAnsi"/>
                <w:color w:val="auto"/>
              </w:rPr>
              <w:t>The pre-test scores demonstrated:</w:t>
            </w:r>
          </w:p>
          <w:p w:rsidR="00D155F7" w:rsidRPr="00CF73C5" w:rsidRDefault="00D155F7" w:rsidP="00D155F7">
            <w:pPr>
              <w:pStyle w:val="Normal1"/>
              <w:numPr>
                <w:ilvl w:val="2"/>
                <w:numId w:val="17"/>
              </w:numPr>
              <w:ind w:left="1800"/>
              <w:rPr>
                <w:rFonts w:asciiTheme="minorHAnsi" w:hAnsiTheme="minorHAnsi"/>
                <w:color w:val="auto"/>
              </w:rPr>
            </w:pPr>
            <w:r w:rsidRPr="00CF73C5">
              <w:rPr>
                <w:rFonts w:asciiTheme="minorHAnsi" w:hAnsiTheme="minorHAnsi"/>
                <w:color w:val="auto"/>
              </w:rPr>
              <w:t>SAE Data:</w:t>
            </w:r>
          </w:p>
          <w:p w:rsidR="00D155F7" w:rsidRPr="00CF73C5" w:rsidRDefault="00D155F7" w:rsidP="00D155F7">
            <w:pPr>
              <w:pStyle w:val="Normal1"/>
              <w:numPr>
                <w:ilvl w:val="3"/>
                <w:numId w:val="17"/>
              </w:numPr>
              <w:ind w:left="2520"/>
              <w:rPr>
                <w:rFonts w:asciiTheme="minorHAnsi" w:hAnsiTheme="minorHAnsi"/>
                <w:color w:val="auto"/>
              </w:rPr>
            </w:pPr>
            <w:r w:rsidRPr="00CF73C5">
              <w:rPr>
                <w:rFonts w:asciiTheme="minorHAnsi" w:hAnsiTheme="minorHAnsi"/>
                <w:color w:val="auto"/>
              </w:rPr>
              <w:t xml:space="preserve">SAE mean - </w:t>
            </w:r>
          </w:p>
          <w:p w:rsidR="00D155F7" w:rsidRPr="00CF73C5" w:rsidRDefault="00D155F7" w:rsidP="00D155F7">
            <w:pPr>
              <w:pStyle w:val="Normal1"/>
              <w:numPr>
                <w:ilvl w:val="3"/>
                <w:numId w:val="17"/>
              </w:numPr>
              <w:ind w:left="2520"/>
              <w:rPr>
                <w:rFonts w:asciiTheme="minorHAnsi" w:hAnsiTheme="minorHAnsi"/>
                <w:color w:val="auto"/>
              </w:rPr>
            </w:pPr>
            <w:r w:rsidRPr="00CF73C5">
              <w:rPr>
                <w:rFonts w:asciiTheme="minorHAnsi" w:hAnsiTheme="minorHAnsi"/>
                <w:color w:val="auto"/>
              </w:rPr>
              <w:t xml:space="preserve">SAE range </w:t>
            </w:r>
            <w:r w:rsidR="00CF73C5" w:rsidRPr="00CF73C5">
              <w:rPr>
                <w:rFonts w:asciiTheme="minorHAnsi" w:hAnsiTheme="minorHAnsi"/>
                <w:color w:val="auto"/>
              </w:rPr>
              <w:t>-</w:t>
            </w:r>
          </w:p>
          <w:p w:rsidR="00D155F7" w:rsidRPr="00CF73C5" w:rsidRDefault="00D155F7" w:rsidP="00D155F7">
            <w:pPr>
              <w:pStyle w:val="Normal1"/>
              <w:numPr>
                <w:ilvl w:val="2"/>
                <w:numId w:val="17"/>
              </w:numPr>
              <w:ind w:left="1800"/>
              <w:rPr>
                <w:rFonts w:asciiTheme="minorHAnsi" w:hAnsiTheme="minorHAnsi"/>
                <w:color w:val="auto"/>
              </w:rPr>
            </w:pPr>
            <w:r w:rsidRPr="00CF73C5">
              <w:rPr>
                <w:rFonts w:asciiTheme="minorHAnsi" w:hAnsiTheme="minorHAnsi"/>
                <w:color w:val="auto"/>
              </w:rPr>
              <w:t>FFA Data (measurement of 21</w:t>
            </w:r>
            <w:r w:rsidRPr="00CF73C5">
              <w:rPr>
                <w:rFonts w:asciiTheme="minorHAnsi" w:hAnsiTheme="minorHAnsi"/>
                <w:color w:val="auto"/>
                <w:vertAlign w:val="superscript"/>
              </w:rPr>
              <w:t>st</w:t>
            </w:r>
            <w:r w:rsidRPr="00CF73C5">
              <w:rPr>
                <w:rFonts w:asciiTheme="minorHAnsi" w:hAnsiTheme="minorHAnsi"/>
                <w:color w:val="auto"/>
              </w:rPr>
              <w:t xml:space="preserve"> Century Skills):</w:t>
            </w:r>
          </w:p>
          <w:p w:rsidR="00D155F7" w:rsidRPr="00CF73C5" w:rsidRDefault="00CF73C5" w:rsidP="00D155F7">
            <w:pPr>
              <w:pStyle w:val="Normal1"/>
              <w:numPr>
                <w:ilvl w:val="3"/>
                <w:numId w:val="17"/>
              </w:numPr>
              <w:ind w:left="2520"/>
              <w:rPr>
                <w:rFonts w:asciiTheme="minorHAnsi" w:hAnsiTheme="minorHAnsi"/>
                <w:color w:val="auto"/>
              </w:rPr>
            </w:pPr>
            <w:r w:rsidRPr="00CF73C5">
              <w:rPr>
                <w:rFonts w:asciiTheme="minorHAnsi" w:hAnsiTheme="minorHAnsi"/>
                <w:color w:val="auto"/>
              </w:rPr>
              <w:t>FFA mean-</w:t>
            </w:r>
          </w:p>
          <w:p w:rsidR="00D155F7" w:rsidRPr="00CF73C5" w:rsidRDefault="00CF73C5" w:rsidP="00D155F7">
            <w:pPr>
              <w:pStyle w:val="Normal1"/>
              <w:numPr>
                <w:ilvl w:val="3"/>
                <w:numId w:val="17"/>
              </w:numPr>
              <w:ind w:left="2520"/>
              <w:rPr>
                <w:rFonts w:asciiTheme="minorHAnsi" w:hAnsiTheme="minorHAnsi"/>
                <w:color w:val="auto"/>
              </w:rPr>
            </w:pPr>
            <w:r w:rsidRPr="00CF73C5">
              <w:rPr>
                <w:rFonts w:asciiTheme="minorHAnsi" w:hAnsiTheme="minorHAnsi"/>
                <w:color w:val="auto"/>
              </w:rPr>
              <w:t>FFA range-</w:t>
            </w:r>
          </w:p>
          <w:p w:rsidR="00D155F7" w:rsidRPr="00CF73C5" w:rsidRDefault="00D155F7" w:rsidP="00D155F7">
            <w:pPr>
              <w:pStyle w:val="Normal1"/>
              <w:numPr>
                <w:ilvl w:val="2"/>
                <w:numId w:val="17"/>
              </w:numPr>
              <w:ind w:left="1800"/>
              <w:rPr>
                <w:rFonts w:asciiTheme="minorHAnsi" w:hAnsiTheme="minorHAnsi"/>
                <w:color w:val="auto"/>
              </w:rPr>
            </w:pPr>
            <w:r w:rsidRPr="00CF73C5">
              <w:rPr>
                <w:rFonts w:asciiTheme="minorHAnsi" w:hAnsiTheme="minorHAnsi"/>
                <w:color w:val="auto"/>
              </w:rPr>
              <w:t xml:space="preserve">Classroom Curriculum Data: </w:t>
            </w:r>
          </w:p>
          <w:p w:rsidR="00D155F7" w:rsidRPr="00CF73C5" w:rsidRDefault="00D155F7" w:rsidP="00D155F7">
            <w:pPr>
              <w:pStyle w:val="Normal1"/>
              <w:numPr>
                <w:ilvl w:val="3"/>
                <w:numId w:val="17"/>
              </w:numPr>
              <w:ind w:left="2520"/>
              <w:rPr>
                <w:rFonts w:asciiTheme="minorHAnsi" w:hAnsiTheme="minorHAnsi"/>
                <w:color w:val="auto"/>
              </w:rPr>
            </w:pPr>
            <w:r w:rsidRPr="00CF73C5">
              <w:rPr>
                <w:rFonts w:asciiTheme="minorHAnsi" w:hAnsiTheme="minorHAnsi"/>
                <w:color w:val="auto"/>
              </w:rPr>
              <w:t xml:space="preserve">Classroom mean - </w:t>
            </w:r>
          </w:p>
          <w:p w:rsidR="00D155F7" w:rsidRPr="00CF73C5" w:rsidRDefault="00D155F7" w:rsidP="00D155F7">
            <w:pPr>
              <w:pStyle w:val="Normal1"/>
              <w:numPr>
                <w:ilvl w:val="3"/>
                <w:numId w:val="17"/>
              </w:numPr>
              <w:ind w:left="2520"/>
              <w:rPr>
                <w:rFonts w:asciiTheme="minorHAnsi" w:hAnsiTheme="minorHAnsi"/>
                <w:color w:val="auto"/>
              </w:rPr>
            </w:pPr>
            <w:r w:rsidRPr="00CF73C5">
              <w:rPr>
                <w:rFonts w:asciiTheme="minorHAnsi" w:hAnsiTheme="minorHAnsi"/>
                <w:color w:val="auto"/>
              </w:rPr>
              <w:t xml:space="preserve">Classroom range </w:t>
            </w:r>
            <w:r w:rsidR="00CF73C5" w:rsidRPr="00CF73C5">
              <w:rPr>
                <w:rFonts w:asciiTheme="minorHAnsi" w:hAnsiTheme="minorHAnsi"/>
                <w:color w:val="auto"/>
              </w:rPr>
              <w:t>–</w:t>
            </w:r>
            <w:r w:rsidRPr="00CF73C5">
              <w:rPr>
                <w:rFonts w:asciiTheme="minorHAnsi" w:hAnsiTheme="minorHAnsi"/>
                <w:color w:val="auto"/>
              </w:rPr>
              <w:t xml:space="preserve"> </w:t>
            </w:r>
          </w:p>
          <w:p w:rsidR="00CF73C5" w:rsidRPr="00CF73C5" w:rsidRDefault="00CF73C5" w:rsidP="00CF73C5">
            <w:pPr>
              <w:pStyle w:val="Normal1"/>
              <w:ind w:left="2520"/>
              <w:rPr>
                <w:rFonts w:asciiTheme="minorHAnsi" w:hAnsiTheme="minorHAnsi"/>
                <w:color w:val="auto"/>
              </w:rPr>
            </w:pPr>
          </w:p>
          <w:p w:rsidR="00D155F7" w:rsidRPr="00CF73C5" w:rsidRDefault="00D155F7" w:rsidP="00D155F7">
            <w:pPr>
              <w:pStyle w:val="Normal1"/>
              <w:numPr>
                <w:ilvl w:val="1"/>
                <w:numId w:val="17"/>
              </w:numPr>
              <w:ind w:left="1080"/>
              <w:rPr>
                <w:rFonts w:asciiTheme="minorHAnsi" w:hAnsiTheme="minorHAnsi"/>
                <w:color w:val="auto"/>
              </w:rPr>
            </w:pPr>
            <w:r w:rsidRPr="00CF73C5">
              <w:rPr>
                <w:rFonts w:asciiTheme="minorHAnsi" w:hAnsiTheme="minorHAnsi"/>
                <w:color w:val="auto"/>
              </w:rPr>
              <w:t>These ranges will be addressed by differentiation of content and lessons f</w:t>
            </w:r>
            <w:r w:rsidR="00CF73C5" w:rsidRPr="00CF73C5">
              <w:rPr>
                <w:rFonts w:asciiTheme="minorHAnsi" w:hAnsiTheme="minorHAnsi"/>
                <w:color w:val="auto"/>
              </w:rPr>
              <w:t xml:space="preserve">or the classroom, FFA and SAE. </w:t>
            </w:r>
            <w:r w:rsidRPr="00CF73C5">
              <w:rPr>
                <w:rFonts w:asciiTheme="minorHAnsi" w:hAnsiTheme="minorHAnsi"/>
                <w:color w:val="auto"/>
              </w:rPr>
              <w:t xml:space="preserve"> </w:t>
            </w:r>
          </w:p>
          <w:p w:rsidR="00D155F7" w:rsidRPr="00CF73C5" w:rsidRDefault="00D155F7" w:rsidP="00D155F7">
            <w:pPr>
              <w:pStyle w:val="Normal1"/>
              <w:numPr>
                <w:ilvl w:val="1"/>
                <w:numId w:val="17"/>
              </w:numPr>
              <w:ind w:left="1080"/>
              <w:rPr>
                <w:rFonts w:asciiTheme="minorHAnsi" w:hAnsiTheme="minorHAnsi"/>
                <w:color w:val="auto"/>
              </w:rPr>
            </w:pPr>
            <w:r w:rsidRPr="00CF73C5">
              <w:rPr>
                <w:rFonts w:asciiTheme="minorHAnsi" w:hAnsiTheme="minorHAnsi"/>
                <w:color w:val="auto"/>
              </w:rPr>
              <w:t xml:space="preserve">The FFA and SAE scores demonstrate the growth of students that have performed over the </w:t>
            </w:r>
            <w:r w:rsidR="00CF73C5" w:rsidRPr="00CF73C5">
              <w:rPr>
                <w:rFonts w:asciiTheme="minorHAnsi" w:hAnsiTheme="minorHAnsi"/>
                <w:color w:val="auto"/>
              </w:rPr>
              <w:t>year</w:t>
            </w:r>
            <w:r w:rsidRPr="00CF73C5">
              <w:rPr>
                <w:rFonts w:asciiTheme="minorHAnsi" w:hAnsiTheme="minorHAnsi"/>
                <w:color w:val="auto"/>
              </w:rPr>
              <w:t xml:space="preserve">. Scores in the high 80 demonstrate strength, however, mastery of the FFA and SAE still need to be integrated to prepare the youth for career and college readiness skills. </w:t>
            </w:r>
          </w:p>
          <w:p w:rsidR="00D155F7" w:rsidRPr="00CF73C5" w:rsidRDefault="00D155F7" w:rsidP="00D155F7">
            <w:pPr>
              <w:pStyle w:val="Normal1"/>
              <w:numPr>
                <w:ilvl w:val="0"/>
                <w:numId w:val="17"/>
              </w:numPr>
              <w:ind w:left="720"/>
              <w:rPr>
                <w:rFonts w:asciiTheme="minorHAnsi" w:hAnsiTheme="minorHAnsi"/>
                <w:color w:val="auto"/>
              </w:rPr>
            </w:pPr>
            <w:r w:rsidRPr="00CF73C5">
              <w:rPr>
                <w:rFonts w:asciiTheme="minorHAnsi" w:hAnsiTheme="minorHAnsi"/>
                <w:color w:val="auto"/>
              </w:rPr>
              <w:t>Draws upon trend data</w:t>
            </w:r>
          </w:p>
          <w:p w:rsidR="00D155F7" w:rsidRPr="00CF73C5" w:rsidRDefault="00D155F7" w:rsidP="00D155F7">
            <w:pPr>
              <w:pStyle w:val="Normal1"/>
              <w:numPr>
                <w:ilvl w:val="1"/>
                <w:numId w:val="17"/>
              </w:numPr>
              <w:ind w:left="1440"/>
              <w:rPr>
                <w:rFonts w:asciiTheme="minorHAnsi" w:hAnsiTheme="minorHAnsi"/>
                <w:color w:val="auto"/>
              </w:rPr>
            </w:pPr>
            <w:r w:rsidRPr="00CF73C5">
              <w:rPr>
                <w:rFonts w:asciiTheme="minorHAnsi" w:hAnsiTheme="minorHAnsi" w:cs="Calibri"/>
                <w:color w:val="auto"/>
              </w:rPr>
              <w:lastRenderedPageBreak/>
              <w:t xml:space="preserve">I have no hard data yet, however my perception data and previous </w:t>
            </w:r>
            <w:r w:rsidR="00CF73C5" w:rsidRPr="00CF73C5">
              <w:rPr>
                <w:rFonts w:asciiTheme="minorHAnsi" w:hAnsiTheme="minorHAnsi" w:cs="Calibri"/>
                <w:color w:val="auto"/>
              </w:rPr>
              <w:t>years</w:t>
            </w:r>
            <w:r w:rsidRPr="00CF73C5">
              <w:rPr>
                <w:rFonts w:asciiTheme="minorHAnsi" w:hAnsiTheme="minorHAnsi" w:cs="Calibri"/>
                <w:color w:val="auto"/>
              </w:rPr>
              <w:t xml:space="preserve"> of experience as an educator demonstrate to the lack of mastered agricultural business content, 21</w:t>
            </w:r>
            <w:r w:rsidRPr="00CF73C5">
              <w:rPr>
                <w:rFonts w:asciiTheme="minorHAnsi" w:hAnsiTheme="minorHAnsi" w:cs="Calibri"/>
                <w:color w:val="auto"/>
                <w:vertAlign w:val="superscript"/>
              </w:rPr>
              <w:t>st</w:t>
            </w:r>
            <w:r w:rsidRPr="00CF73C5">
              <w:rPr>
                <w:rFonts w:asciiTheme="minorHAnsi" w:hAnsiTheme="minorHAnsi" w:cs="Calibri"/>
                <w:color w:val="auto"/>
              </w:rPr>
              <w:t xml:space="preserve"> century skills, and record keeping knowledge of SAE projects. </w:t>
            </w:r>
          </w:p>
          <w:p w:rsidR="00D155F7" w:rsidRPr="00CF73C5" w:rsidRDefault="00D155F7" w:rsidP="00D155F7">
            <w:pPr>
              <w:pStyle w:val="Normal1"/>
              <w:numPr>
                <w:ilvl w:val="1"/>
                <w:numId w:val="17"/>
              </w:numPr>
              <w:ind w:left="1440"/>
              <w:rPr>
                <w:rFonts w:asciiTheme="minorHAnsi" w:hAnsiTheme="minorHAnsi"/>
                <w:color w:val="auto"/>
              </w:rPr>
            </w:pPr>
            <w:r w:rsidRPr="00CF73C5">
              <w:rPr>
                <w:rFonts w:asciiTheme="minorHAnsi" w:hAnsiTheme="minorHAnsi"/>
                <w:color w:val="auto"/>
              </w:rPr>
              <w:t>Student’s prior-year score from the students that took the previous course the previous year will be tested at the end of the previous year and create baseline data for the student growth targets in the current year in FFA and SAE. Over the three-year period I will collect baseline data to utilize as trend data.</w:t>
            </w:r>
          </w:p>
          <w:p w:rsidR="00D155F7" w:rsidRPr="00CF73C5" w:rsidRDefault="00D155F7" w:rsidP="00D155F7">
            <w:pPr>
              <w:pStyle w:val="Normal1"/>
              <w:numPr>
                <w:ilvl w:val="1"/>
                <w:numId w:val="17"/>
              </w:numPr>
              <w:ind w:left="1440"/>
              <w:rPr>
                <w:rFonts w:asciiTheme="minorHAnsi" w:hAnsiTheme="minorHAnsi"/>
                <w:color w:val="auto"/>
              </w:rPr>
            </w:pPr>
            <w:r w:rsidRPr="00CF73C5">
              <w:rPr>
                <w:rFonts w:asciiTheme="minorHAnsi" w:hAnsiTheme="minorHAnsi"/>
                <w:color w:val="auto"/>
              </w:rPr>
              <w:t>During the summer months, I have also done Standards-Based Student Visits with students and their parents/guardian.  This will consist of taking the standards that apply to the visit and the students will need to self-assess themselves to determine the benchmarks and indicators that they are currently working towards mastering.</w:t>
            </w:r>
          </w:p>
          <w:p w:rsidR="00D155F7" w:rsidRPr="00CF73C5" w:rsidRDefault="00D155F7" w:rsidP="00D155F7">
            <w:pPr>
              <w:pStyle w:val="Normal1"/>
              <w:numPr>
                <w:ilvl w:val="1"/>
                <w:numId w:val="17"/>
              </w:numPr>
              <w:ind w:left="1440"/>
              <w:rPr>
                <w:rFonts w:asciiTheme="minorHAnsi" w:hAnsiTheme="minorHAnsi"/>
                <w:color w:val="auto"/>
              </w:rPr>
            </w:pPr>
            <w:r w:rsidRPr="00CF73C5">
              <w:rPr>
                <w:rFonts w:asciiTheme="minorHAnsi" w:hAnsiTheme="minorHAnsi"/>
                <w:color w:val="auto"/>
              </w:rPr>
              <w:t>Keeping data logged on the Agriculture Experience Tracker (AET) for each year that they are enrolled in agriculture education.  Each nine weeks, each student’s AET will be graded with a rubric for formative assessments with a year-end evaluation for summative growth measures.</w:t>
            </w:r>
          </w:p>
          <w:p w:rsidR="009B79E1" w:rsidRPr="00CF73C5" w:rsidRDefault="009B79E1" w:rsidP="00CF73C5">
            <w:pPr>
              <w:pStyle w:val="Normal1"/>
              <w:numPr>
                <w:ilvl w:val="1"/>
                <w:numId w:val="17"/>
              </w:numPr>
              <w:ind w:left="1440"/>
              <w:rPr>
                <w:rFonts w:asciiTheme="minorHAnsi" w:hAnsiTheme="minorHAnsi"/>
              </w:rPr>
            </w:pPr>
          </w:p>
        </w:tc>
      </w:tr>
      <w:tr w:rsidR="00CF73C5" w:rsidRPr="00CF73C5" w:rsidTr="009B79E1">
        <w:trPr>
          <w:trHeight w:val="850"/>
        </w:trPr>
        <w:tc>
          <w:tcPr>
            <w:tcW w:w="13196" w:type="dxa"/>
          </w:tcPr>
          <w:p w:rsidR="00CF73C5" w:rsidRPr="00CF73C5" w:rsidRDefault="00CF73C5" w:rsidP="00D155F7">
            <w:pPr>
              <w:pStyle w:val="Normal1"/>
              <w:numPr>
                <w:ilvl w:val="0"/>
                <w:numId w:val="17"/>
              </w:numPr>
              <w:ind w:left="360"/>
              <w:rPr>
                <w:rFonts w:asciiTheme="minorHAnsi" w:hAnsiTheme="minorHAnsi" w:cs="Calibri"/>
                <w:color w:val="auto"/>
              </w:rPr>
            </w:pPr>
          </w:p>
        </w:tc>
      </w:tr>
    </w:tbl>
    <w:p w:rsidR="00AA0B68" w:rsidRPr="00CF73C5" w:rsidRDefault="00AA0B68">
      <w:pPr>
        <w:spacing w:after="0" w:line="200" w:lineRule="exact"/>
        <w:rPr>
          <w:sz w:val="24"/>
          <w:szCs w:val="24"/>
        </w:rPr>
      </w:pPr>
    </w:p>
    <w:p w:rsidR="00406AB4" w:rsidRPr="00CF73C5" w:rsidRDefault="00406AB4">
      <w:pPr>
        <w:spacing w:after="0" w:line="240" w:lineRule="auto"/>
        <w:ind w:left="120" w:right="-20"/>
        <w:rPr>
          <w:rFonts w:eastAsia="Calibri" w:cs="Calibri"/>
          <w:b/>
          <w:bCs/>
          <w:spacing w:val="-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2490"/>
      </w:tblGrid>
      <w:tr w:rsidR="00406AB4" w:rsidRPr="00CF73C5" w:rsidTr="004A54BB">
        <w:trPr>
          <w:cantSplit/>
          <w:trHeight w:val="576"/>
        </w:trPr>
        <w:tc>
          <w:tcPr>
            <w:tcW w:w="1300" w:type="pct"/>
            <w:shd w:val="clear" w:color="auto" w:fill="D9D9D9"/>
            <w:vAlign w:val="center"/>
          </w:tcPr>
          <w:p w:rsidR="00406AB4" w:rsidRPr="00CF73C5" w:rsidRDefault="00406AB4" w:rsidP="004A54BB">
            <w:pPr>
              <w:spacing w:before="40" w:after="40" w:line="204" w:lineRule="auto"/>
              <w:jc w:val="center"/>
              <w:rPr>
                <w:rFonts w:cs="Calibri"/>
                <w:b/>
                <w:sz w:val="24"/>
                <w:szCs w:val="24"/>
              </w:rPr>
            </w:pPr>
            <w:r w:rsidRPr="00CF73C5">
              <w:rPr>
                <w:rFonts w:cs="Calibri"/>
                <w:b/>
                <w:sz w:val="24"/>
                <w:szCs w:val="24"/>
              </w:rPr>
              <w:t>Comments: Baseline and Trend Data</w:t>
            </w:r>
          </w:p>
        </w:tc>
      </w:tr>
      <w:tr w:rsidR="00406AB4" w:rsidRPr="00CF73C5" w:rsidTr="004A54BB">
        <w:trPr>
          <w:cantSplit/>
        </w:trPr>
        <w:tc>
          <w:tcPr>
            <w:tcW w:w="1300" w:type="pct"/>
            <w:shd w:val="clear" w:color="auto" w:fill="FDE9D9" w:themeFill="accent6" w:themeFillTint="33"/>
          </w:tcPr>
          <w:p w:rsidR="00406AB4" w:rsidRPr="00CF73C5" w:rsidRDefault="00406AB4" w:rsidP="004A54BB">
            <w:pPr>
              <w:spacing w:before="40" w:after="40" w:line="204" w:lineRule="auto"/>
              <w:rPr>
                <w:rFonts w:cs="Calibri"/>
                <w:i/>
                <w:sz w:val="24"/>
                <w:szCs w:val="24"/>
              </w:rPr>
            </w:pPr>
            <w:r w:rsidRPr="00CF73C5">
              <w:rPr>
                <w:rFonts w:cs="Calibri"/>
                <w:i/>
                <w:sz w:val="24"/>
                <w:szCs w:val="24"/>
              </w:rPr>
              <w:t>What information is being used to inform the creation of the SLO and establish the amount of growth that should take place within the time period?</w:t>
            </w:r>
          </w:p>
        </w:tc>
      </w:tr>
      <w:tr w:rsidR="00406AB4" w:rsidRPr="00CF73C5" w:rsidTr="004A54BB">
        <w:trPr>
          <w:cantSplit/>
        </w:trPr>
        <w:tc>
          <w:tcPr>
            <w:tcW w:w="1300" w:type="pct"/>
            <w:shd w:val="clear" w:color="auto" w:fill="FDE9D9" w:themeFill="accent6" w:themeFillTint="33"/>
          </w:tcPr>
          <w:p w:rsidR="00406AB4" w:rsidRPr="00CF73C5" w:rsidRDefault="00406AB4" w:rsidP="00406AB4">
            <w:pPr>
              <w:widowControl/>
              <w:numPr>
                <w:ilvl w:val="0"/>
                <w:numId w:val="15"/>
              </w:numPr>
              <w:spacing w:before="40" w:after="40" w:line="204" w:lineRule="auto"/>
              <w:rPr>
                <w:rFonts w:cs="Calibri"/>
                <w:sz w:val="24"/>
                <w:szCs w:val="24"/>
              </w:rPr>
            </w:pPr>
            <w:r w:rsidRPr="00CF73C5">
              <w:rPr>
                <w:rFonts w:cs="Calibri"/>
                <w:sz w:val="24"/>
                <w:szCs w:val="24"/>
              </w:rPr>
              <w:t>Identifies sources of information about students (e.g., test scores from prior years, results of pre</w:t>
            </w:r>
            <w:r w:rsidR="00CF73C5" w:rsidRPr="00CF73C5">
              <w:rPr>
                <w:rFonts w:cs="Calibri"/>
                <w:sz w:val="24"/>
                <w:szCs w:val="24"/>
              </w:rPr>
              <w:t xml:space="preserve"> </w:t>
            </w:r>
            <w:r w:rsidRPr="00CF73C5">
              <w:rPr>
                <w:rFonts w:cs="Calibri"/>
                <w:sz w:val="24"/>
                <w:szCs w:val="24"/>
              </w:rPr>
              <w:t>assessments)</w:t>
            </w:r>
          </w:p>
          <w:p w:rsidR="00406AB4" w:rsidRPr="00CF73C5" w:rsidRDefault="00406AB4" w:rsidP="00406AB4">
            <w:pPr>
              <w:widowControl/>
              <w:numPr>
                <w:ilvl w:val="0"/>
                <w:numId w:val="15"/>
              </w:numPr>
              <w:spacing w:before="40" w:after="40" w:line="204" w:lineRule="auto"/>
              <w:rPr>
                <w:rFonts w:cs="Calibri"/>
                <w:sz w:val="24"/>
                <w:szCs w:val="24"/>
              </w:rPr>
            </w:pPr>
            <w:r w:rsidRPr="00CF73C5">
              <w:rPr>
                <w:rFonts w:cs="Calibri"/>
                <w:sz w:val="24"/>
                <w:szCs w:val="24"/>
              </w:rPr>
              <w:t>Draws upon trend data, if available</w:t>
            </w:r>
            <w:r w:rsidR="005A3A3E" w:rsidRPr="00CF73C5">
              <w:rPr>
                <w:rFonts w:cs="Calibri"/>
                <w:sz w:val="24"/>
                <w:szCs w:val="24"/>
              </w:rPr>
              <w:t xml:space="preserve"> </w:t>
            </w:r>
          </w:p>
          <w:p w:rsidR="00406AB4" w:rsidRPr="00CF73C5" w:rsidRDefault="00406AB4" w:rsidP="00406AB4">
            <w:pPr>
              <w:widowControl/>
              <w:numPr>
                <w:ilvl w:val="0"/>
                <w:numId w:val="15"/>
              </w:numPr>
              <w:spacing w:before="40" w:after="40" w:line="204" w:lineRule="auto"/>
              <w:rPr>
                <w:rFonts w:cs="Calibri"/>
                <w:b/>
                <w:sz w:val="24"/>
                <w:szCs w:val="24"/>
              </w:rPr>
            </w:pPr>
            <w:r w:rsidRPr="00CF73C5">
              <w:rPr>
                <w:rFonts w:cs="Calibri"/>
                <w:sz w:val="24"/>
                <w:szCs w:val="24"/>
              </w:rPr>
              <w:t>Summarizes the teacher’s analysis of the baseline data by identifying student strengths and weaknesses</w:t>
            </w:r>
          </w:p>
        </w:tc>
      </w:tr>
      <w:tr w:rsidR="00406AB4" w:rsidRPr="00CF73C5" w:rsidTr="00182004">
        <w:trPr>
          <w:cantSplit/>
          <w:trHeight w:val="1367"/>
        </w:trPr>
        <w:tc>
          <w:tcPr>
            <w:tcW w:w="1300" w:type="pct"/>
            <w:shd w:val="clear" w:color="auto" w:fill="FDE9D9" w:themeFill="accent6" w:themeFillTint="33"/>
          </w:tcPr>
          <w:p w:rsidR="00406AB4" w:rsidRPr="00CF73C5" w:rsidRDefault="00406AB4" w:rsidP="00CC49B6">
            <w:pPr>
              <w:spacing w:before="40" w:after="40" w:line="204" w:lineRule="auto"/>
              <w:ind w:left="216"/>
              <w:rPr>
                <w:rFonts w:cs="Calibri"/>
                <w:sz w:val="24"/>
                <w:szCs w:val="24"/>
              </w:rPr>
            </w:pPr>
          </w:p>
        </w:tc>
      </w:tr>
    </w:tbl>
    <w:p w:rsidR="00406AB4" w:rsidRPr="00CF73C5" w:rsidRDefault="00406AB4">
      <w:pPr>
        <w:spacing w:after="0" w:line="240" w:lineRule="auto"/>
        <w:ind w:left="120" w:right="-20"/>
        <w:rPr>
          <w:rFonts w:eastAsia="Calibri" w:cs="Calibri"/>
          <w:b/>
          <w:bCs/>
          <w:spacing w:val="-1"/>
          <w:sz w:val="24"/>
          <w:szCs w:val="24"/>
        </w:rPr>
      </w:pPr>
    </w:p>
    <w:p w:rsidR="00AA0B68" w:rsidRPr="00CF73C5" w:rsidRDefault="0088366C">
      <w:pPr>
        <w:spacing w:after="0" w:line="240" w:lineRule="auto"/>
        <w:ind w:left="120" w:right="-20"/>
        <w:rPr>
          <w:rFonts w:eastAsia="Calibri" w:cs="Calibri"/>
          <w:sz w:val="24"/>
          <w:szCs w:val="24"/>
        </w:rPr>
      </w:pPr>
      <w:r w:rsidRPr="00CF73C5">
        <w:rPr>
          <w:rFonts w:eastAsia="Calibri" w:cs="Calibri"/>
          <w:b/>
          <w:bCs/>
          <w:spacing w:val="-1"/>
          <w:sz w:val="24"/>
          <w:szCs w:val="24"/>
        </w:rPr>
        <w:t>S</w:t>
      </w:r>
      <w:r w:rsidRPr="00CF73C5">
        <w:rPr>
          <w:rFonts w:eastAsia="Calibri" w:cs="Calibri"/>
          <w:b/>
          <w:bCs/>
          <w:sz w:val="24"/>
          <w:szCs w:val="24"/>
        </w:rPr>
        <w:t>t</w:t>
      </w:r>
      <w:r w:rsidRPr="00CF73C5">
        <w:rPr>
          <w:rFonts w:eastAsia="Calibri" w:cs="Calibri"/>
          <w:b/>
          <w:bCs/>
          <w:spacing w:val="1"/>
          <w:sz w:val="24"/>
          <w:szCs w:val="24"/>
        </w:rPr>
        <w:t>uden</w:t>
      </w:r>
      <w:r w:rsidRPr="00CF73C5">
        <w:rPr>
          <w:rFonts w:eastAsia="Calibri" w:cs="Calibri"/>
          <w:b/>
          <w:bCs/>
          <w:sz w:val="24"/>
          <w:szCs w:val="24"/>
        </w:rPr>
        <w:t>t</w:t>
      </w:r>
      <w:r w:rsidRPr="00CF73C5">
        <w:rPr>
          <w:rFonts w:eastAsia="Calibri" w:cs="Calibri"/>
          <w:b/>
          <w:bCs/>
          <w:spacing w:val="-6"/>
          <w:sz w:val="24"/>
          <w:szCs w:val="24"/>
        </w:rPr>
        <w:t xml:space="preserve"> </w:t>
      </w:r>
      <w:r w:rsidRPr="00CF73C5">
        <w:rPr>
          <w:rFonts w:eastAsia="Calibri" w:cs="Calibri"/>
          <w:b/>
          <w:bCs/>
          <w:sz w:val="24"/>
          <w:szCs w:val="24"/>
        </w:rPr>
        <w:t>P</w:t>
      </w:r>
      <w:r w:rsidRPr="00CF73C5">
        <w:rPr>
          <w:rFonts w:eastAsia="Calibri" w:cs="Calibri"/>
          <w:b/>
          <w:bCs/>
          <w:spacing w:val="1"/>
          <w:sz w:val="24"/>
          <w:szCs w:val="24"/>
        </w:rPr>
        <w:t>opu</w:t>
      </w:r>
      <w:r w:rsidRPr="00CF73C5">
        <w:rPr>
          <w:rFonts w:eastAsia="Calibri" w:cs="Calibri"/>
          <w:b/>
          <w:bCs/>
          <w:spacing w:val="-1"/>
          <w:sz w:val="24"/>
          <w:szCs w:val="24"/>
        </w:rPr>
        <w:t>l</w:t>
      </w:r>
      <w:r w:rsidRPr="00CF73C5">
        <w:rPr>
          <w:rFonts w:eastAsia="Calibri" w:cs="Calibri"/>
          <w:b/>
          <w:bCs/>
          <w:sz w:val="24"/>
          <w:szCs w:val="24"/>
        </w:rPr>
        <w:t>at</w:t>
      </w:r>
      <w:r w:rsidRPr="00CF73C5">
        <w:rPr>
          <w:rFonts w:eastAsia="Calibri" w:cs="Calibri"/>
          <w:b/>
          <w:bCs/>
          <w:spacing w:val="-1"/>
          <w:sz w:val="24"/>
          <w:szCs w:val="24"/>
        </w:rPr>
        <w:t>i</w:t>
      </w:r>
      <w:r w:rsidRPr="00CF73C5">
        <w:rPr>
          <w:rFonts w:eastAsia="Calibri" w:cs="Calibri"/>
          <w:b/>
          <w:bCs/>
          <w:spacing w:val="1"/>
          <w:sz w:val="24"/>
          <w:szCs w:val="24"/>
        </w:rPr>
        <w:t>o</w:t>
      </w:r>
      <w:r w:rsidRPr="00CF73C5">
        <w:rPr>
          <w:rFonts w:eastAsia="Calibri" w:cs="Calibri"/>
          <w:b/>
          <w:bCs/>
          <w:sz w:val="24"/>
          <w:szCs w:val="24"/>
        </w:rPr>
        <w:t>n</w:t>
      </w:r>
    </w:p>
    <w:p w:rsidR="00AA0B68" w:rsidRPr="00CF73C5" w:rsidRDefault="0088366C">
      <w:pPr>
        <w:spacing w:after="0" w:line="240" w:lineRule="auto"/>
        <w:ind w:left="120" w:right="-20"/>
        <w:rPr>
          <w:rFonts w:eastAsia="Calibri" w:cs="Calibri"/>
          <w:sz w:val="24"/>
          <w:szCs w:val="24"/>
        </w:rPr>
      </w:pPr>
      <w:r w:rsidRPr="00CF73C5">
        <w:rPr>
          <w:rFonts w:eastAsia="Calibri" w:cs="Calibri"/>
          <w:i/>
          <w:sz w:val="24"/>
          <w:szCs w:val="24"/>
        </w:rPr>
        <w:t>W</w:t>
      </w:r>
      <w:r w:rsidRPr="00CF73C5">
        <w:rPr>
          <w:rFonts w:eastAsia="Calibri" w:cs="Calibri"/>
          <w:i/>
          <w:spacing w:val="1"/>
          <w:sz w:val="24"/>
          <w:szCs w:val="24"/>
        </w:rPr>
        <w:t>h</w:t>
      </w:r>
      <w:r w:rsidRPr="00CF73C5">
        <w:rPr>
          <w:rFonts w:eastAsia="Calibri" w:cs="Calibri"/>
          <w:i/>
          <w:sz w:val="24"/>
          <w:szCs w:val="24"/>
        </w:rPr>
        <w:t>i</w:t>
      </w:r>
      <w:r w:rsidRPr="00CF73C5">
        <w:rPr>
          <w:rFonts w:eastAsia="Calibri" w:cs="Calibri"/>
          <w:i/>
          <w:spacing w:val="1"/>
          <w:sz w:val="24"/>
          <w:szCs w:val="24"/>
        </w:rPr>
        <w:t>c</w:t>
      </w:r>
      <w:r w:rsidRPr="00CF73C5">
        <w:rPr>
          <w:rFonts w:eastAsia="Calibri" w:cs="Calibri"/>
          <w:i/>
          <w:sz w:val="24"/>
          <w:szCs w:val="24"/>
        </w:rPr>
        <w:t>h</w:t>
      </w:r>
      <w:r w:rsidRPr="00CF73C5">
        <w:rPr>
          <w:rFonts w:eastAsia="Calibri" w:cs="Calibri"/>
          <w:i/>
          <w:spacing w:val="-4"/>
          <w:sz w:val="24"/>
          <w:szCs w:val="24"/>
        </w:rPr>
        <w:t xml:space="preserve"> </w:t>
      </w:r>
      <w:r w:rsidRPr="00CF73C5">
        <w:rPr>
          <w:rFonts w:eastAsia="Calibri" w:cs="Calibri"/>
          <w:i/>
          <w:spacing w:val="-1"/>
          <w:sz w:val="24"/>
          <w:szCs w:val="24"/>
        </w:rPr>
        <w:t>s</w:t>
      </w:r>
      <w:r w:rsidRPr="00CF73C5">
        <w:rPr>
          <w:rFonts w:eastAsia="Calibri" w:cs="Calibri"/>
          <w:i/>
          <w:sz w:val="24"/>
          <w:szCs w:val="24"/>
        </w:rPr>
        <w:t>t</w:t>
      </w:r>
      <w:r w:rsidRPr="00CF73C5">
        <w:rPr>
          <w:rFonts w:eastAsia="Calibri" w:cs="Calibri"/>
          <w:i/>
          <w:spacing w:val="1"/>
          <w:sz w:val="24"/>
          <w:szCs w:val="24"/>
        </w:rPr>
        <w:t>uden</w:t>
      </w:r>
      <w:r w:rsidRPr="00CF73C5">
        <w:rPr>
          <w:rFonts w:eastAsia="Calibri" w:cs="Calibri"/>
          <w:i/>
          <w:sz w:val="24"/>
          <w:szCs w:val="24"/>
        </w:rPr>
        <w:t>ts</w:t>
      </w:r>
      <w:r w:rsidRPr="00CF73C5">
        <w:rPr>
          <w:rFonts w:eastAsia="Calibri" w:cs="Calibri"/>
          <w:i/>
          <w:spacing w:val="-7"/>
          <w:sz w:val="24"/>
          <w:szCs w:val="24"/>
        </w:rPr>
        <w:t xml:space="preserve"> </w:t>
      </w:r>
      <w:r w:rsidRPr="00CF73C5">
        <w:rPr>
          <w:rFonts w:eastAsia="Calibri" w:cs="Calibri"/>
          <w:i/>
          <w:spacing w:val="-1"/>
          <w:sz w:val="24"/>
          <w:szCs w:val="24"/>
        </w:rPr>
        <w:t>w</w:t>
      </w:r>
      <w:r w:rsidRPr="00CF73C5">
        <w:rPr>
          <w:rFonts w:eastAsia="Calibri" w:cs="Calibri"/>
          <w:i/>
          <w:sz w:val="24"/>
          <w:szCs w:val="24"/>
        </w:rPr>
        <w:t>ill</w:t>
      </w:r>
      <w:r w:rsidRPr="00CF73C5">
        <w:rPr>
          <w:rFonts w:eastAsia="Calibri" w:cs="Calibri"/>
          <w:i/>
          <w:spacing w:val="-3"/>
          <w:sz w:val="24"/>
          <w:szCs w:val="24"/>
        </w:rPr>
        <w:t xml:space="preserve"> </w:t>
      </w:r>
      <w:r w:rsidRPr="00CF73C5">
        <w:rPr>
          <w:rFonts w:eastAsia="Calibri" w:cs="Calibri"/>
          <w:i/>
          <w:spacing w:val="1"/>
          <w:sz w:val="24"/>
          <w:szCs w:val="24"/>
        </w:rPr>
        <w:t>b</w:t>
      </w:r>
      <w:r w:rsidRPr="00CF73C5">
        <w:rPr>
          <w:rFonts w:eastAsia="Calibri" w:cs="Calibri"/>
          <w:i/>
          <w:sz w:val="24"/>
          <w:szCs w:val="24"/>
        </w:rPr>
        <w:t>e</w:t>
      </w:r>
      <w:r w:rsidRPr="00CF73C5">
        <w:rPr>
          <w:rFonts w:eastAsia="Calibri" w:cs="Calibri"/>
          <w:i/>
          <w:spacing w:val="-1"/>
          <w:sz w:val="24"/>
          <w:szCs w:val="24"/>
        </w:rPr>
        <w:t xml:space="preserve"> </w:t>
      </w:r>
      <w:r w:rsidRPr="00CF73C5">
        <w:rPr>
          <w:rFonts w:eastAsia="Calibri" w:cs="Calibri"/>
          <w:i/>
          <w:sz w:val="24"/>
          <w:szCs w:val="24"/>
        </w:rPr>
        <w:t>i</w:t>
      </w:r>
      <w:r w:rsidRPr="00CF73C5">
        <w:rPr>
          <w:rFonts w:eastAsia="Calibri" w:cs="Calibri"/>
          <w:i/>
          <w:spacing w:val="1"/>
          <w:sz w:val="24"/>
          <w:szCs w:val="24"/>
        </w:rPr>
        <w:t>nc</w:t>
      </w:r>
      <w:r w:rsidRPr="00CF73C5">
        <w:rPr>
          <w:rFonts w:eastAsia="Calibri" w:cs="Calibri"/>
          <w:i/>
          <w:sz w:val="24"/>
          <w:szCs w:val="24"/>
        </w:rPr>
        <w:t>l</w:t>
      </w:r>
      <w:r w:rsidRPr="00CF73C5">
        <w:rPr>
          <w:rFonts w:eastAsia="Calibri" w:cs="Calibri"/>
          <w:i/>
          <w:spacing w:val="1"/>
          <w:sz w:val="24"/>
          <w:szCs w:val="24"/>
        </w:rPr>
        <w:t>ud</w:t>
      </w:r>
      <w:r w:rsidRPr="00CF73C5">
        <w:rPr>
          <w:rFonts w:eastAsia="Calibri" w:cs="Calibri"/>
          <w:i/>
          <w:spacing w:val="-2"/>
          <w:sz w:val="24"/>
          <w:szCs w:val="24"/>
        </w:rPr>
        <w:t>e</w:t>
      </w:r>
      <w:r w:rsidRPr="00CF73C5">
        <w:rPr>
          <w:rFonts w:eastAsia="Calibri" w:cs="Calibri"/>
          <w:i/>
          <w:sz w:val="24"/>
          <w:szCs w:val="24"/>
        </w:rPr>
        <w:t>d</w:t>
      </w:r>
      <w:r w:rsidRPr="00CF73C5">
        <w:rPr>
          <w:rFonts w:eastAsia="Calibri" w:cs="Calibri"/>
          <w:i/>
          <w:spacing w:val="-6"/>
          <w:sz w:val="24"/>
          <w:szCs w:val="24"/>
        </w:rPr>
        <w:t xml:space="preserve"> </w:t>
      </w:r>
      <w:r w:rsidRPr="00CF73C5">
        <w:rPr>
          <w:rFonts w:eastAsia="Calibri" w:cs="Calibri"/>
          <w:i/>
          <w:sz w:val="24"/>
          <w:szCs w:val="24"/>
        </w:rPr>
        <w:t>in t</w:t>
      </w:r>
      <w:r w:rsidRPr="00CF73C5">
        <w:rPr>
          <w:rFonts w:eastAsia="Calibri" w:cs="Calibri"/>
          <w:i/>
          <w:spacing w:val="1"/>
          <w:sz w:val="24"/>
          <w:szCs w:val="24"/>
        </w:rPr>
        <w:t>h</w:t>
      </w:r>
      <w:r w:rsidRPr="00CF73C5">
        <w:rPr>
          <w:rFonts w:eastAsia="Calibri" w:cs="Calibri"/>
          <w:i/>
          <w:sz w:val="24"/>
          <w:szCs w:val="24"/>
        </w:rPr>
        <w:t>is</w:t>
      </w:r>
      <w:r w:rsidRPr="00CF73C5">
        <w:rPr>
          <w:rFonts w:eastAsia="Calibri" w:cs="Calibri"/>
          <w:i/>
          <w:spacing w:val="-3"/>
          <w:sz w:val="24"/>
          <w:szCs w:val="24"/>
        </w:rPr>
        <w:t xml:space="preserve"> </w:t>
      </w:r>
      <w:r w:rsidRPr="00CF73C5">
        <w:rPr>
          <w:rFonts w:eastAsia="Calibri" w:cs="Calibri"/>
          <w:i/>
          <w:spacing w:val="1"/>
          <w:sz w:val="24"/>
          <w:szCs w:val="24"/>
        </w:rPr>
        <w:t>S</w:t>
      </w:r>
      <w:r w:rsidRPr="00CF73C5">
        <w:rPr>
          <w:rFonts w:eastAsia="Calibri" w:cs="Calibri"/>
          <w:i/>
          <w:sz w:val="24"/>
          <w:szCs w:val="24"/>
        </w:rPr>
        <w:t>L</w:t>
      </w:r>
      <w:r w:rsidRPr="00CF73C5">
        <w:rPr>
          <w:rFonts w:eastAsia="Calibri" w:cs="Calibri"/>
          <w:i/>
          <w:spacing w:val="-1"/>
          <w:sz w:val="24"/>
          <w:szCs w:val="24"/>
        </w:rPr>
        <w:t>O</w:t>
      </w:r>
      <w:r w:rsidRPr="00CF73C5">
        <w:rPr>
          <w:rFonts w:eastAsia="Calibri" w:cs="Calibri"/>
          <w:i/>
          <w:sz w:val="24"/>
          <w:szCs w:val="24"/>
        </w:rPr>
        <w:t>?</w:t>
      </w:r>
      <w:r w:rsidRPr="00CF73C5">
        <w:rPr>
          <w:rFonts w:eastAsia="Calibri" w:cs="Calibri"/>
          <w:i/>
          <w:spacing w:val="-5"/>
          <w:sz w:val="24"/>
          <w:szCs w:val="24"/>
        </w:rPr>
        <w:t xml:space="preserve"> </w:t>
      </w:r>
      <w:r w:rsidRPr="00CF73C5">
        <w:rPr>
          <w:rFonts w:eastAsia="Calibri" w:cs="Calibri"/>
          <w:i/>
          <w:sz w:val="24"/>
          <w:szCs w:val="24"/>
        </w:rPr>
        <w:t>I</w:t>
      </w:r>
      <w:r w:rsidRPr="00CF73C5">
        <w:rPr>
          <w:rFonts w:eastAsia="Calibri" w:cs="Calibri"/>
          <w:i/>
          <w:spacing w:val="1"/>
          <w:sz w:val="24"/>
          <w:szCs w:val="24"/>
        </w:rPr>
        <w:t>nc</w:t>
      </w:r>
      <w:r w:rsidRPr="00CF73C5">
        <w:rPr>
          <w:rFonts w:eastAsia="Calibri" w:cs="Calibri"/>
          <w:i/>
          <w:sz w:val="24"/>
          <w:szCs w:val="24"/>
        </w:rPr>
        <w:t>l</w:t>
      </w:r>
      <w:r w:rsidRPr="00CF73C5">
        <w:rPr>
          <w:rFonts w:eastAsia="Calibri" w:cs="Calibri"/>
          <w:i/>
          <w:spacing w:val="1"/>
          <w:sz w:val="24"/>
          <w:szCs w:val="24"/>
        </w:rPr>
        <w:t>ud</w:t>
      </w:r>
      <w:r w:rsidRPr="00CF73C5">
        <w:rPr>
          <w:rFonts w:eastAsia="Calibri" w:cs="Calibri"/>
          <w:i/>
          <w:sz w:val="24"/>
          <w:szCs w:val="24"/>
        </w:rPr>
        <w:t>e</w:t>
      </w:r>
      <w:r w:rsidRPr="00CF73C5">
        <w:rPr>
          <w:rFonts w:eastAsia="Calibri" w:cs="Calibri"/>
          <w:i/>
          <w:spacing w:val="-5"/>
          <w:sz w:val="24"/>
          <w:szCs w:val="24"/>
        </w:rPr>
        <w:t xml:space="preserve"> </w:t>
      </w:r>
      <w:r w:rsidRPr="00CF73C5">
        <w:rPr>
          <w:rFonts w:eastAsia="Calibri" w:cs="Calibri"/>
          <w:i/>
          <w:spacing w:val="1"/>
          <w:sz w:val="24"/>
          <w:szCs w:val="24"/>
        </w:rPr>
        <w:t>cou</w:t>
      </w:r>
      <w:r w:rsidRPr="00CF73C5">
        <w:rPr>
          <w:rFonts w:eastAsia="Calibri" w:cs="Calibri"/>
          <w:i/>
          <w:spacing w:val="-1"/>
          <w:sz w:val="24"/>
          <w:szCs w:val="24"/>
        </w:rPr>
        <w:t>rs</w:t>
      </w:r>
      <w:r w:rsidRPr="00CF73C5">
        <w:rPr>
          <w:rFonts w:eastAsia="Calibri" w:cs="Calibri"/>
          <w:i/>
          <w:spacing w:val="1"/>
          <w:sz w:val="24"/>
          <w:szCs w:val="24"/>
        </w:rPr>
        <w:t>e</w:t>
      </w:r>
      <w:r w:rsidRPr="00CF73C5">
        <w:rPr>
          <w:rFonts w:eastAsia="Calibri" w:cs="Calibri"/>
          <w:i/>
          <w:sz w:val="24"/>
          <w:szCs w:val="24"/>
        </w:rPr>
        <w:t>,</w:t>
      </w:r>
      <w:r w:rsidRPr="00CF73C5">
        <w:rPr>
          <w:rFonts w:eastAsia="Calibri" w:cs="Calibri"/>
          <w:i/>
          <w:spacing w:val="-7"/>
          <w:sz w:val="24"/>
          <w:szCs w:val="24"/>
        </w:rPr>
        <w:t xml:space="preserve"> </w:t>
      </w:r>
      <w:r w:rsidRPr="00CF73C5">
        <w:rPr>
          <w:rFonts w:eastAsia="Calibri" w:cs="Calibri"/>
          <w:i/>
          <w:spacing w:val="1"/>
          <w:sz w:val="24"/>
          <w:szCs w:val="24"/>
        </w:rPr>
        <w:t>g</w:t>
      </w:r>
      <w:r w:rsidRPr="00CF73C5">
        <w:rPr>
          <w:rFonts w:eastAsia="Calibri" w:cs="Calibri"/>
          <w:i/>
          <w:spacing w:val="-1"/>
          <w:sz w:val="24"/>
          <w:szCs w:val="24"/>
        </w:rPr>
        <w:t>r</w:t>
      </w:r>
      <w:r w:rsidRPr="00CF73C5">
        <w:rPr>
          <w:rFonts w:eastAsia="Calibri" w:cs="Calibri"/>
          <w:i/>
          <w:spacing w:val="1"/>
          <w:sz w:val="24"/>
          <w:szCs w:val="24"/>
        </w:rPr>
        <w:t>ad</w:t>
      </w:r>
      <w:r w:rsidRPr="00CF73C5">
        <w:rPr>
          <w:rFonts w:eastAsia="Calibri" w:cs="Calibri"/>
          <w:i/>
          <w:sz w:val="24"/>
          <w:szCs w:val="24"/>
        </w:rPr>
        <w:t>e</w:t>
      </w:r>
      <w:r w:rsidRPr="00CF73C5">
        <w:rPr>
          <w:rFonts w:eastAsia="Calibri" w:cs="Calibri"/>
          <w:i/>
          <w:spacing w:val="-4"/>
          <w:sz w:val="24"/>
          <w:szCs w:val="24"/>
        </w:rPr>
        <w:t xml:space="preserve"> </w:t>
      </w:r>
      <w:r w:rsidRPr="00CF73C5">
        <w:rPr>
          <w:rFonts w:eastAsia="Calibri" w:cs="Calibri"/>
          <w:i/>
          <w:sz w:val="24"/>
          <w:szCs w:val="24"/>
        </w:rPr>
        <w:t>l</w:t>
      </w:r>
      <w:r w:rsidRPr="00CF73C5">
        <w:rPr>
          <w:rFonts w:eastAsia="Calibri" w:cs="Calibri"/>
          <w:i/>
          <w:spacing w:val="1"/>
          <w:sz w:val="24"/>
          <w:szCs w:val="24"/>
        </w:rPr>
        <w:t>e</w:t>
      </w:r>
      <w:r w:rsidRPr="00CF73C5">
        <w:rPr>
          <w:rFonts w:eastAsia="Calibri" w:cs="Calibri"/>
          <w:i/>
          <w:sz w:val="24"/>
          <w:szCs w:val="24"/>
        </w:rPr>
        <w:t>v</w:t>
      </w:r>
      <w:r w:rsidRPr="00CF73C5">
        <w:rPr>
          <w:rFonts w:eastAsia="Calibri" w:cs="Calibri"/>
          <w:i/>
          <w:spacing w:val="1"/>
          <w:sz w:val="24"/>
          <w:szCs w:val="24"/>
        </w:rPr>
        <w:t>e</w:t>
      </w:r>
      <w:r w:rsidRPr="00CF73C5">
        <w:rPr>
          <w:rFonts w:eastAsia="Calibri" w:cs="Calibri"/>
          <w:i/>
          <w:sz w:val="24"/>
          <w:szCs w:val="24"/>
        </w:rPr>
        <w:t>l,</w:t>
      </w:r>
      <w:r w:rsidRPr="00CF73C5">
        <w:rPr>
          <w:rFonts w:eastAsia="Calibri" w:cs="Calibri"/>
          <w:i/>
          <w:spacing w:val="-3"/>
          <w:sz w:val="24"/>
          <w:szCs w:val="24"/>
        </w:rPr>
        <w:t xml:space="preserve"> </w:t>
      </w:r>
      <w:r w:rsidRPr="00CF73C5">
        <w:rPr>
          <w:rFonts w:eastAsia="Calibri" w:cs="Calibri"/>
          <w:i/>
          <w:spacing w:val="1"/>
          <w:sz w:val="24"/>
          <w:szCs w:val="24"/>
        </w:rPr>
        <w:t>an</w:t>
      </w:r>
      <w:r w:rsidRPr="00CF73C5">
        <w:rPr>
          <w:rFonts w:eastAsia="Calibri" w:cs="Calibri"/>
          <w:i/>
          <w:sz w:val="24"/>
          <w:szCs w:val="24"/>
        </w:rPr>
        <w:t>d</w:t>
      </w:r>
      <w:r w:rsidRPr="00CF73C5">
        <w:rPr>
          <w:rFonts w:eastAsia="Calibri" w:cs="Calibri"/>
          <w:i/>
          <w:spacing w:val="-2"/>
          <w:sz w:val="24"/>
          <w:szCs w:val="24"/>
        </w:rPr>
        <w:t xml:space="preserve"> n</w:t>
      </w:r>
      <w:r w:rsidRPr="00CF73C5">
        <w:rPr>
          <w:rFonts w:eastAsia="Calibri" w:cs="Calibri"/>
          <w:i/>
          <w:spacing w:val="1"/>
          <w:sz w:val="24"/>
          <w:szCs w:val="24"/>
        </w:rPr>
        <w:t>umbe</w:t>
      </w:r>
      <w:r w:rsidRPr="00CF73C5">
        <w:rPr>
          <w:rFonts w:eastAsia="Calibri" w:cs="Calibri"/>
          <w:i/>
          <w:sz w:val="24"/>
          <w:szCs w:val="24"/>
        </w:rPr>
        <w:t>r</w:t>
      </w:r>
      <w:r w:rsidRPr="00CF73C5">
        <w:rPr>
          <w:rFonts w:eastAsia="Calibri" w:cs="Calibri"/>
          <w:i/>
          <w:spacing w:val="-7"/>
          <w:sz w:val="24"/>
          <w:szCs w:val="24"/>
        </w:rPr>
        <w:t xml:space="preserve"> </w:t>
      </w:r>
      <w:r w:rsidRPr="00CF73C5">
        <w:rPr>
          <w:rFonts w:eastAsia="Calibri" w:cs="Calibri"/>
          <w:i/>
          <w:spacing w:val="1"/>
          <w:sz w:val="24"/>
          <w:szCs w:val="24"/>
        </w:rPr>
        <w:t>o</w:t>
      </w:r>
      <w:r w:rsidRPr="00CF73C5">
        <w:rPr>
          <w:rFonts w:eastAsia="Calibri" w:cs="Calibri"/>
          <w:i/>
          <w:sz w:val="24"/>
          <w:szCs w:val="24"/>
        </w:rPr>
        <w:t>f</w:t>
      </w:r>
      <w:r w:rsidRPr="00CF73C5">
        <w:rPr>
          <w:rFonts w:eastAsia="Calibri" w:cs="Calibri"/>
          <w:i/>
          <w:spacing w:val="-2"/>
          <w:sz w:val="24"/>
          <w:szCs w:val="24"/>
        </w:rPr>
        <w:t xml:space="preserve"> </w:t>
      </w:r>
      <w:r w:rsidRPr="00CF73C5">
        <w:rPr>
          <w:rFonts w:eastAsia="Calibri" w:cs="Calibri"/>
          <w:i/>
          <w:spacing w:val="-1"/>
          <w:sz w:val="24"/>
          <w:szCs w:val="24"/>
        </w:rPr>
        <w:t>s</w:t>
      </w:r>
      <w:r w:rsidRPr="00CF73C5">
        <w:rPr>
          <w:rFonts w:eastAsia="Calibri" w:cs="Calibri"/>
          <w:i/>
          <w:sz w:val="24"/>
          <w:szCs w:val="24"/>
        </w:rPr>
        <w:t>t</w:t>
      </w:r>
      <w:r w:rsidRPr="00CF73C5">
        <w:rPr>
          <w:rFonts w:eastAsia="Calibri" w:cs="Calibri"/>
          <w:i/>
          <w:spacing w:val="1"/>
          <w:sz w:val="24"/>
          <w:szCs w:val="24"/>
        </w:rPr>
        <w:t>uden</w:t>
      </w:r>
      <w:r w:rsidRPr="00CF73C5">
        <w:rPr>
          <w:rFonts w:eastAsia="Calibri" w:cs="Calibri"/>
          <w:i/>
          <w:sz w:val="24"/>
          <w:szCs w:val="24"/>
        </w:rPr>
        <w:t>t</w:t>
      </w:r>
      <w:r w:rsidRPr="00CF73C5">
        <w:rPr>
          <w:rFonts w:eastAsia="Calibri" w:cs="Calibri"/>
          <w:i/>
          <w:spacing w:val="-1"/>
          <w:sz w:val="24"/>
          <w:szCs w:val="24"/>
        </w:rPr>
        <w:t>s</w:t>
      </w:r>
      <w:r w:rsidRPr="00CF73C5">
        <w:rPr>
          <w:rFonts w:eastAsia="Calibri" w:cs="Calibri"/>
          <w:i/>
          <w:sz w:val="24"/>
          <w:szCs w:val="24"/>
        </w:rPr>
        <w:t>.</w:t>
      </w:r>
    </w:p>
    <w:p w:rsidR="00AA0B68" w:rsidRPr="00CF73C5" w:rsidRDefault="00AA0B68">
      <w:pPr>
        <w:spacing w:after="0" w:line="200" w:lineRule="exact"/>
        <w:rPr>
          <w:sz w:val="24"/>
          <w:szCs w:val="24"/>
        </w:rPr>
      </w:pPr>
    </w:p>
    <w:tbl>
      <w:tblPr>
        <w:tblStyle w:val="TableGrid"/>
        <w:tblW w:w="12798" w:type="dxa"/>
        <w:tblLook w:val="04A0" w:firstRow="1" w:lastRow="0" w:firstColumn="1" w:lastColumn="0" w:noHBand="0" w:noVBand="1"/>
      </w:tblPr>
      <w:tblGrid>
        <w:gridCol w:w="12798"/>
      </w:tblGrid>
      <w:tr w:rsidR="009B79E1" w:rsidRPr="00CF73C5" w:rsidTr="00535018">
        <w:tc>
          <w:tcPr>
            <w:tcW w:w="12798" w:type="dxa"/>
          </w:tcPr>
          <w:p w:rsidR="00CC49B6" w:rsidRPr="00CF73C5" w:rsidRDefault="00CC49B6" w:rsidP="00CC49B6">
            <w:pPr>
              <w:pStyle w:val="ListParagraph"/>
              <w:spacing w:line="200" w:lineRule="exact"/>
              <w:rPr>
                <w:sz w:val="24"/>
                <w:szCs w:val="24"/>
              </w:rPr>
            </w:pPr>
          </w:p>
          <w:p w:rsidR="00D155F7" w:rsidRPr="00CF73C5" w:rsidRDefault="00D155F7" w:rsidP="00D155F7">
            <w:pPr>
              <w:numPr>
                <w:ilvl w:val="0"/>
                <w:numId w:val="18"/>
              </w:numPr>
              <w:tabs>
                <w:tab w:val="left" w:pos="220"/>
                <w:tab w:val="left" w:pos="720"/>
              </w:tabs>
              <w:autoSpaceDE w:val="0"/>
              <w:autoSpaceDN w:val="0"/>
              <w:adjustRightInd w:val="0"/>
              <w:rPr>
                <w:rFonts w:cs="Times"/>
                <w:sz w:val="24"/>
                <w:szCs w:val="24"/>
              </w:rPr>
            </w:pPr>
            <w:r w:rsidRPr="00CF73C5">
              <w:rPr>
                <w:rFonts w:cs="Calibri"/>
                <w:sz w:val="24"/>
                <w:szCs w:val="24"/>
              </w:rPr>
              <w:t xml:space="preserve">Includes all students in the class covered by the SLO </w:t>
            </w:r>
          </w:p>
          <w:p w:rsidR="00D155F7" w:rsidRPr="00CF73C5" w:rsidRDefault="00D155F7" w:rsidP="00D155F7">
            <w:pPr>
              <w:numPr>
                <w:ilvl w:val="1"/>
                <w:numId w:val="18"/>
              </w:numPr>
              <w:tabs>
                <w:tab w:val="left" w:pos="220"/>
                <w:tab w:val="left" w:pos="720"/>
              </w:tabs>
              <w:autoSpaceDE w:val="0"/>
              <w:autoSpaceDN w:val="0"/>
              <w:adjustRightInd w:val="0"/>
              <w:rPr>
                <w:rFonts w:cs="Times"/>
                <w:sz w:val="24"/>
                <w:szCs w:val="24"/>
              </w:rPr>
            </w:pPr>
            <w:r w:rsidRPr="00CF73C5">
              <w:rPr>
                <w:sz w:val="24"/>
                <w:szCs w:val="24"/>
              </w:rPr>
              <w:t xml:space="preserve">This SLO will apply to all students, grades </w:t>
            </w:r>
            <w:r w:rsidR="00CF73C5" w:rsidRPr="00CF73C5">
              <w:rPr>
                <w:sz w:val="24"/>
                <w:szCs w:val="24"/>
              </w:rPr>
              <w:t>9</w:t>
            </w:r>
            <w:r w:rsidRPr="00CF73C5">
              <w:rPr>
                <w:sz w:val="24"/>
                <w:szCs w:val="24"/>
              </w:rPr>
              <w:t xml:space="preserve">-12 enrolled in the </w:t>
            </w:r>
            <w:r w:rsidR="00CF73C5" w:rsidRPr="00CF73C5">
              <w:rPr>
                <w:sz w:val="24"/>
                <w:szCs w:val="24"/>
              </w:rPr>
              <w:t>AFNR</w:t>
            </w:r>
            <w:r w:rsidRPr="00CF73C5">
              <w:rPr>
                <w:sz w:val="24"/>
                <w:szCs w:val="24"/>
              </w:rPr>
              <w:t xml:space="preserve"> Course. </w:t>
            </w:r>
          </w:p>
          <w:p w:rsidR="00D155F7" w:rsidRPr="00CF73C5" w:rsidRDefault="00CF73C5" w:rsidP="00D155F7">
            <w:pPr>
              <w:numPr>
                <w:ilvl w:val="2"/>
                <w:numId w:val="18"/>
              </w:numPr>
              <w:tabs>
                <w:tab w:val="left" w:pos="220"/>
                <w:tab w:val="left" w:pos="720"/>
              </w:tabs>
              <w:autoSpaceDE w:val="0"/>
              <w:autoSpaceDN w:val="0"/>
              <w:adjustRightInd w:val="0"/>
              <w:rPr>
                <w:rFonts w:cs="Times"/>
                <w:sz w:val="24"/>
                <w:szCs w:val="24"/>
              </w:rPr>
            </w:pPr>
            <w:r w:rsidRPr="00CF73C5">
              <w:rPr>
                <w:rFonts w:cs="Times"/>
                <w:sz w:val="24"/>
                <w:szCs w:val="24"/>
              </w:rPr>
              <w:t>Freshman-</w:t>
            </w:r>
          </w:p>
          <w:p w:rsidR="00CF73C5" w:rsidRPr="00CF73C5" w:rsidRDefault="00CF73C5" w:rsidP="00D155F7">
            <w:pPr>
              <w:numPr>
                <w:ilvl w:val="2"/>
                <w:numId w:val="18"/>
              </w:numPr>
              <w:tabs>
                <w:tab w:val="left" w:pos="220"/>
                <w:tab w:val="left" w:pos="720"/>
              </w:tabs>
              <w:autoSpaceDE w:val="0"/>
              <w:autoSpaceDN w:val="0"/>
              <w:adjustRightInd w:val="0"/>
              <w:rPr>
                <w:rFonts w:cs="Times"/>
                <w:sz w:val="24"/>
                <w:szCs w:val="24"/>
              </w:rPr>
            </w:pPr>
            <w:r w:rsidRPr="00CF73C5">
              <w:rPr>
                <w:rFonts w:cs="Times"/>
                <w:sz w:val="24"/>
                <w:szCs w:val="24"/>
              </w:rPr>
              <w:t>Sophomores-</w:t>
            </w:r>
          </w:p>
          <w:p w:rsidR="00CF73C5" w:rsidRPr="00CF73C5" w:rsidRDefault="00CF73C5" w:rsidP="00D155F7">
            <w:pPr>
              <w:numPr>
                <w:ilvl w:val="2"/>
                <w:numId w:val="18"/>
              </w:numPr>
              <w:tabs>
                <w:tab w:val="left" w:pos="220"/>
                <w:tab w:val="left" w:pos="720"/>
              </w:tabs>
              <w:autoSpaceDE w:val="0"/>
              <w:autoSpaceDN w:val="0"/>
              <w:adjustRightInd w:val="0"/>
              <w:rPr>
                <w:rFonts w:cs="Times"/>
                <w:sz w:val="24"/>
                <w:szCs w:val="24"/>
              </w:rPr>
            </w:pPr>
            <w:r w:rsidRPr="00CF73C5">
              <w:rPr>
                <w:rFonts w:cs="Times"/>
                <w:sz w:val="24"/>
                <w:szCs w:val="24"/>
              </w:rPr>
              <w:t xml:space="preserve">Juniors- </w:t>
            </w:r>
          </w:p>
          <w:p w:rsidR="00CF73C5" w:rsidRPr="00CF73C5" w:rsidRDefault="00CF73C5" w:rsidP="00D155F7">
            <w:pPr>
              <w:numPr>
                <w:ilvl w:val="2"/>
                <w:numId w:val="18"/>
              </w:numPr>
              <w:tabs>
                <w:tab w:val="left" w:pos="220"/>
                <w:tab w:val="left" w:pos="720"/>
              </w:tabs>
              <w:autoSpaceDE w:val="0"/>
              <w:autoSpaceDN w:val="0"/>
              <w:adjustRightInd w:val="0"/>
              <w:rPr>
                <w:rFonts w:cs="Times"/>
                <w:sz w:val="24"/>
                <w:szCs w:val="24"/>
              </w:rPr>
            </w:pPr>
            <w:r w:rsidRPr="00CF73C5">
              <w:rPr>
                <w:rFonts w:cs="Times"/>
                <w:sz w:val="24"/>
                <w:szCs w:val="24"/>
              </w:rPr>
              <w:t>Seniors-</w:t>
            </w:r>
          </w:p>
          <w:p w:rsidR="00D155F7" w:rsidRPr="00CF73C5" w:rsidRDefault="00D155F7" w:rsidP="00D155F7">
            <w:pPr>
              <w:numPr>
                <w:ilvl w:val="0"/>
                <w:numId w:val="18"/>
              </w:numPr>
              <w:tabs>
                <w:tab w:val="left" w:pos="220"/>
                <w:tab w:val="left" w:pos="720"/>
              </w:tabs>
              <w:autoSpaceDE w:val="0"/>
              <w:autoSpaceDN w:val="0"/>
              <w:adjustRightInd w:val="0"/>
              <w:rPr>
                <w:rFonts w:cs="Times"/>
                <w:sz w:val="24"/>
                <w:szCs w:val="24"/>
              </w:rPr>
            </w:pPr>
            <w:r w:rsidRPr="00CF73C5">
              <w:rPr>
                <w:rFonts w:cs="Calibri"/>
                <w:sz w:val="24"/>
                <w:szCs w:val="24"/>
              </w:rPr>
              <w:t xml:space="preserve">Describes the student </w:t>
            </w:r>
            <w:r w:rsidRPr="00CF73C5">
              <w:rPr>
                <w:rFonts w:cs="Times"/>
                <w:sz w:val="24"/>
                <w:szCs w:val="24"/>
              </w:rPr>
              <w:t> </w:t>
            </w:r>
            <w:r w:rsidRPr="00CF73C5">
              <w:rPr>
                <w:rFonts w:cs="Calibri"/>
                <w:sz w:val="24"/>
                <w:szCs w:val="24"/>
              </w:rPr>
              <w:t xml:space="preserve">population and considers any contextual factors that may impact student growth </w:t>
            </w:r>
          </w:p>
          <w:p w:rsidR="00D155F7" w:rsidRPr="00CF73C5" w:rsidRDefault="00D155F7" w:rsidP="00D155F7">
            <w:pPr>
              <w:numPr>
                <w:ilvl w:val="1"/>
                <w:numId w:val="18"/>
              </w:numPr>
              <w:tabs>
                <w:tab w:val="left" w:pos="220"/>
                <w:tab w:val="left" w:pos="720"/>
              </w:tabs>
              <w:autoSpaceDE w:val="0"/>
              <w:autoSpaceDN w:val="0"/>
              <w:adjustRightInd w:val="0"/>
              <w:rPr>
                <w:rFonts w:cs="Times"/>
                <w:sz w:val="24"/>
                <w:szCs w:val="24"/>
              </w:rPr>
            </w:pPr>
            <w:r w:rsidRPr="00CF73C5">
              <w:rPr>
                <w:sz w:val="24"/>
                <w:szCs w:val="24"/>
              </w:rPr>
              <w:t>All modifications will be integrated into projects related to their FFA, SAE project/Agri Science Fair Project for students that are gifted and on 504’s and IEP’s.</w:t>
            </w:r>
          </w:p>
          <w:tbl>
            <w:tblPr>
              <w:tblStyle w:val="TableGrid"/>
              <w:tblW w:w="0" w:type="auto"/>
              <w:tblLook w:val="04A0" w:firstRow="1" w:lastRow="0" w:firstColumn="1" w:lastColumn="0" w:noHBand="0" w:noVBand="1"/>
            </w:tblPr>
            <w:tblGrid>
              <w:gridCol w:w="4428"/>
              <w:gridCol w:w="4428"/>
            </w:tblGrid>
            <w:tr w:rsidR="00D155F7" w:rsidRPr="00CF73C5" w:rsidTr="00D155F7">
              <w:tc>
                <w:tcPr>
                  <w:tcW w:w="4428" w:type="dxa"/>
                </w:tcPr>
                <w:p w:rsidR="00D155F7" w:rsidRPr="00CF73C5" w:rsidRDefault="00D155F7" w:rsidP="00D155F7">
                  <w:pPr>
                    <w:rPr>
                      <w:sz w:val="24"/>
                      <w:szCs w:val="24"/>
                    </w:rPr>
                  </w:pPr>
                  <w:r w:rsidRPr="00CF73C5">
                    <w:rPr>
                      <w:sz w:val="24"/>
                      <w:szCs w:val="24"/>
                    </w:rPr>
                    <w:t xml:space="preserve">Gifted: Superior Cognitive </w:t>
                  </w:r>
                </w:p>
                <w:p w:rsidR="00D155F7" w:rsidRPr="00CF73C5" w:rsidRDefault="00D155F7" w:rsidP="00D155F7">
                  <w:pPr>
                    <w:rPr>
                      <w:sz w:val="24"/>
                      <w:szCs w:val="24"/>
                    </w:rPr>
                  </w:pPr>
                  <w:r w:rsidRPr="00CF73C5">
                    <w:rPr>
                      <w:sz w:val="24"/>
                      <w:szCs w:val="24"/>
                    </w:rPr>
                    <w:t xml:space="preserve">              Science</w:t>
                  </w:r>
                </w:p>
                <w:p w:rsidR="00D155F7" w:rsidRPr="00CF73C5" w:rsidRDefault="00D155F7" w:rsidP="00D155F7">
                  <w:pPr>
                    <w:rPr>
                      <w:sz w:val="24"/>
                      <w:szCs w:val="24"/>
                    </w:rPr>
                  </w:pPr>
                  <w:r w:rsidRPr="00CF73C5">
                    <w:rPr>
                      <w:sz w:val="24"/>
                      <w:szCs w:val="24"/>
                    </w:rPr>
                    <w:t xml:space="preserve">              Social Studies</w:t>
                  </w:r>
                </w:p>
                <w:p w:rsidR="00D155F7" w:rsidRPr="00CF73C5" w:rsidRDefault="00D155F7" w:rsidP="00D155F7">
                  <w:pPr>
                    <w:rPr>
                      <w:sz w:val="24"/>
                      <w:szCs w:val="24"/>
                    </w:rPr>
                  </w:pPr>
                  <w:r w:rsidRPr="00CF73C5">
                    <w:rPr>
                      <w:sz w:val="24"/>
                      <w:szCs w:val="24"/>
                    </w:rPr>
                    <w:t xml:space="preserve">              Reading</w:t>
                  </w:r>
                </w:p>
                <w:p w:rsidR="00D155F7" w:rsidRPr="00CF73C5" w:rsidRDefault="00D155F7" w:rsidP="00D155F7">
                  <w:pPr>
                    <w:rPr>
                      <w:sz w:val="24"/>
                      <w:szCs w:val="24"/>
                    </w:rPr>
                  </w:pPr>
                  <w:r w:rsidRPr="00CF73C5">
                    <w:rPr>
                      <w:sz w:val="24"/>
                      <w:szCs w:val="24"/>
                    </w:rPr>
                    <w:t xml:space="preserve">              Math</w:t>
                  </w:r>
                </w:p>
                <w:p w:rsidR="00D155F7" w:rsidRPr="00CF73C5" w:rsidRDefault="00D155F7" w:rsidP="00D155F7">
                  <w:pPr>
                    <w:rPr>
                      <w:sz w:val="24"/>
                      <w:szCs w:val="24"/>
                    </w:rPr>
                  </w:pPr>
                  <w:r w:rsidRPr="00CF73C5">
                    <w:rPr>
                      <w:sz w:val="24"/>
                      <w:szCs w:val="24"/>
                    </w:rPr>
                    <w:t xml:space="preserve">              Visual &amp; Performing Art</w:t>
                  </w:r>
                </w:p>
                <w:p w:rsidR="00D155F7" w:rsidRPr="00CF73C5" w:rsidRDefault="00D155F7" w:rsidP="00D155F7">
                  <w:pPr>
                    <w:rPr>
                      <w:sz w:val="24"/>
                      <w:szCs w:val="24"/>
                    </w:rPr>
                  </w:pPr>
                  <w:r w:rsidRPr="00CF73C5">
                    <w:rPr>
                      <w:sz w:val="24"/>
                      <w:szCs w:val="24"/>
                    </w:rPr>
                    <w:t xml:space="preserve">              Creative Thinking</w:t>
                  </w:r>
                </w:p>
              </w:tc>
              <w:tc>
                <w:tcPr>
                  <w:tcW w:w="4428" w:type="dxa"/>
                </w:tcPr>
                <w:p w:rsidR="00D155F7" w:rsidRPr="00CF73C5" w:rsidRDefault="00CF73C5" w:rsidP="00D155F7">
                  <w:pPr>
                    <w:rPr>
                      <w:sz w:val="24"/>
                      <w:szCs w:val="24"/>
                    </w:rPr>
                  </w:pPr>
                  <w:r w:rsidRPr="00CF73C5">
                    <w:rPr>
                      <w:sz w:val="24"/>
                      <w:szCs w:val="24"/>
                    </w:rPr>
                    <w:t>#</w:t>
                  </w:r>
                  <w:r w:rsidR="00D155F7" w:rsidRPr="00CF73C5">
                    <w:rPr>
                      <w:sz w:val="24"/>
                      <w:szCs w:val="24"/>
                    </w:rPr>
                    <w:t>Total Gifted Students</w:t>
                  </w:r>
                </w:p>
                <w:p w:rsidR="00D155F7" w:rsidRPr="00CF73C5" w:rsidRDefault="00D155F7" w:rsidP="00D155F7">
                  <w:pPr>
                    <w:pStyle w:val="ListParagraph"/>
                    <w:numPr>
                      <w:ilvl w:val="0"/>
                      <w:numId w:val="19"/>
                    </w:numPr>
                    <w:rPr>
                      <w:sz w:val="24"/>
                      <w:szCs w:val="24"/>
                    </w:rPr>
                  </w:pPr>
                  <w:r w:rsidRPr="00CF73C5">
                    <w:rPr>
                      <w:sz w:val="24"/>
                      <w:szCs w:val="24"/>
                    </w:rPr>
                    <w:t xml:space="preserve">– Science </w:t>
                  </w:r>
                </w:p>
                <w:p w:rsidR="00D155F7" w:rsidRPr="00CF73C5" w:rsidRDefault="00D155F7" w:rsidP="00D155F7">
                  <w:pPr>
                    <w:pStyle w:val="ListParagraph"/>
                    <w:numPr>
                      <w:ilvl w:val="0"/>
                      <w:numId w:val="19"/>
                    </w:numPr>
                    <w:rPr>
                      <w:sz w:val="24"/>
                      <w:szCs w:val="24"/>
                    </w:rPr>
                  </w:pPr>
                  <w:r w:rsidRPr="00CF73C5">
                    <w:rPr>
                      <w:sz w:val="24"/>
                      <w:szCs w:val="24"/>
                    </w:rPr>
                    <w:t>– Social Studies</w:t>
                  </w:r>
                </w:p>
                <w:p w:rsidR="00D155F7" w:rsidRPr="00CF73C5" w:rsidRDefault="00D155F7" w:rsidP="00D155F7">
                  <w:pPr>
                    <w:pStyle w:val="ListParagraph"/>
                    <w:numPr>
                      <w:ilvl w:val="0"/>
                      <w:numId w:val="19"/>
                    </w:numPr>
                    <w:rPr>
                      <w:sz w:val="24"/>
                      <w:szCs w:val="24"/>
                    </w:rPr>
                  </w:pPr>
                  <w:r w:rsidRPr="00CF73C5">
                    <w:rPr>
                      <w:sz w:val="24"/>
                      <w:szCs w:val="24"/>
                    </w:rPr>
                    <w:t xml:space="preserve">– Reading </w:t>
                  </w:r>
                </w:p>
                <w:p w:rsidR="00D155F7" w:rsidRPr="00CF73C5" w:rsidRDefault="00D155F7" w:rsidP="00D155F7">
                  <w:pPr>
                    <w:pStyle w:val="ListParagraph"/>
                    <w:numPr>
                      <w:ilvl w:val="0"/>
                      <w:numId w:val="19"/>
                    </w:numPr>
                    <w:rPr>
                      <w:sz w:val="24"/>
                      <w:szCs w:val="24"/>
                    </w:rPr>
                  </w:pPr>
                  <w:r w:rsidRPr="00CF73C5">
                    <w:rPr>
                      <w:sz w:val="24"/>
                      <w:szCs w:val="24"/>
                    </w:rPr>
                    <w:t>– Math</w:t>
                  </w:r>
                </w:p>
                <w:p w:rsidR="00D155F7" w:rsidRPr="00CF73C5" w:rsidRDefault="00D155F7" w:rsidP="00D155F7">
                  <w:pPr>
                    <w:pStyle w:val="ListParagraph"/>
                    <w:numPr>
                      <w:ilvl w:val="0"/>
                      <w:numId w:val="19"/>
                    </w:numPr>
                    <w:rPr>
                      <w:sz w:val="24"/>
                      <w:szCs w:val="24"/>
                    </w:rPr>
                  </w:pPr>
                  <w:r w:rsidRPr="00CF73C5">
                    <w:rPr>
                      <w:sz w:val="24"/>
                      <w:szCs w:val="24"/>
                    </w:rPr>
                    <w:t>– Visual Performing</w:t>
                  </w:r>
                </w:p>
                <w:p w:rsidR="00D155F7" w:rsidRPr="00CF73C5" w:rsidRDefault="00D155F7" w:rsidP="00D155F7">
                  <w:pPr>
                    <w:pStyle w:val="ListParagraph"/>
                    <w:numPr>
                      <w:ilvl w:val="0"/>
                      <w:numId w:val="19"/>
                    </w:numPr>
                    <w:rPr>
                      <w:sz w:val="24"/>
                      <w:szCs w:val="24"/>
                    </w:rPr>
                  </w:pPr>
                  <w:r w:rsidRPr="00CF73C5">
                    <w:rPr>
                      <w:sz w:val="24"/>
                      <w:szCs w:val="24"/>
                    </w:rPr>
                    <w:t>– Creative Thinking</w:t>
                  </w:r>
                </w:p>
              </w:tc>
            </w:tr>
            <w:tr w:rsidR="00D155F7" w:rsidRPr="00CF73C5" w:rsidTr="00D155F7">
              <w:tc>
                <w:tcPr>
                  <w:tcW w:w="4428" w:type="dxa"/>
                </w:tcPr>
                <w:p w:rsidR="00D155F7" w:rsidRPr="00CF73C5" w:rsidRDefault="00D155F7" w:rsidP="00D155F7">
                  <w:pPr>
                    <w:rPr>
                      <w:sz w:val="24"/>
                      <w:szCs w:val="24"/>
                    </w:rPr>
                  </w:pPr>
                  <w:r w:rsidRPr="00CF73C5">
                    <w:rPr>
                      <w:sz w:val="24"/>
                      <w:szCs w:val="24"/>
                    </w:rPr>
                    <w:t>Individual Educational Plan</w:t>
                  </w:r>
                </w:p>
              </w:tc>
              <w:tc>
                <w:tcPr>
                  <w:tcW w:w="4428" w:type="dxa"/>
                </w:tcPr>
                <w:p w:rsidR="00D155F7" w:rsidRPr="00CF73C5" w:rsidRDefault="00CF73C5" w:rsidP="00D155F7">
                  <w:pPr>
                    <w:rPr>
                      <w:sz w:val="24"/>
                      <w:szCs w:val="24"/>
                    </w:rPr>
                  </w:pPr>
                  <w:r w:rsidRPr="00CF73C5">
                    <w:rPr>
                      <w:sz w:val="24"/>
                      <w:szCs w:val="24"/>
                    </w:rPr>
                    <w:t xml:space="preserve"># </w:t>
                  </w:r>
                  <w:r w:rsidR="00D155F7" w:rsidRPr="00CF73C5">
                    <w:rPr>
                      <w:sz w:val="24"/>
                      <w:szCs w:val="24"/>
                    </w:rPr>
                    <w:t xml:space="preserve"> students</w:t>
                  </w:r>
                </w:p>
              </w:tc>
            </w:tr>
            <w:tr w:rsidR="00D155F7" w:rsidRPr="00CF73C5" w:rsidTr="00D155F7">
              <w:tc>
                <w:tcPr>
                  <w:tcW w:w="4428" w:type="dxa"/>
                </w:tcPr>
                <w:p w:rsidR="00D155F7" w:rsidRPr="00CF73C5" w:rsidRDefault="00D155F7" w:rsidP="00D155F7">
                  <w:pPr>
                    <w:rPr>
                      <w:sz w:val="24"/>
                      <w:szCs w:val="24"/>
                    </w:rPr>
                  </w:pPr>
                  <w:r w:rsidRPr="00CF73C5">
                    <w:rPr>
                      <w:sz w:val="24"/>
                      <w:szCs w:val="24"/>
                    </w:rPr>
                    <w:t>504 Plans</w:t>
                  </w:r>
                </w:p>
              </w:tc>
              <w:tc>
                <w:tcPr>
                  <w:tcW w:w="4428" w:type="dxa"/>
                </w:tcPr>
                <w:p w:rsidR="00D155F7" w:rsidRPr="00CF73C5" w:rsidRDefault="00CF73C5" w:rsidP="00D155F7">
                  <w:pPr>
                    <w:rPr>
                      <w:sz w:val="24"/>
                      <w:szCs w:val="24"/>
                    </w:rPr>
                  </w:pPr>
                  <w:r w:rsidRPr="00CF73C5">
                    <w:rPr>
                      <w:sz w:val="24"/>
                      <w:szCs w:val="24"/>
                    </w:rPr>
                    <w:t>#</w:t>
                  </w:r>
                  <w:r w:rsidR="00D155F7" w:rsidRPr="00CF73C5">
                    <w:rPr>
                      <w:sz w:val="24"/>
                      <w:szCs w:val="24"/>
                    </w:rPr>
                    <w:t xml:space="preserve"> students</w:t>
                  </w:r>
                </w:p>
              </w:tc>
            </w:tr>
            <w:tr w:rsidR="00D155F7" w:rsidRPr="00CF73C5" w:rsidTr="00D155F7">
              <w:tc>
                <w:tcPr>
                  <w:tcW w:w="4428" w:type="dxa"/>
                </w:tcPr>
                <w:p w:rsidR="00D155F7" w:rsidRPr="00CF73C5" w:rsidRDefault="00D155F7" w:rsidP="00D155F7">
                  <w:pPr>
                    <w:rPr>
                      <w:sz w:val="24"/>
                      <w:szCs w:val="24"/>
                    </w:rPr>
                  </w:pPr>
                  <w:r w:rsidRPr="00CF73C5">
                    <w:rPr>
                      <w:sz w:val="24"/>
                      <w:szCs w:val="24"/>
                    </w:rPr>
                    <w:t>Foreign Exchange Students</w:t>
                  </w:r>
                </w:p>
              </w:tc>
              <w:tc>
                <w:tcPr>
                  <w:tcW w:w="4428" w:type="dxa"/>
                </w:tcPr>
                <w:p w:rsidR="00D155F7" w:rsidRPr="00CF73C5" w:rsidRDefault="00CF73C5" w:rsidP="00D155F7">
                  <w:pPr>
                    <w:rPr>
                      <w:sz w:val="24"/>
                      <w:szCs w:val="24"/>
                    </w:rPr>
                  </w:pPr>
                  <w:r w:rsidRPr="00CF73C5">
                    <w:rPr>
                      <w:sz w:val="24"/>
                      <w:szCs w:val="24"/>
                    </w:rPr>
                    <w:t>#</w:t>
                  </w:r>
                  <w:r w:rsidR="00D155F7" w:rsidRPr="00CF73C5">
                    <w:rPr>
                      <w:sz w:val="24"/>
                      <w:szCs w:val="24"/>
                    </w:rPr>
                    <w:t xml:space="preserve"> students</w:t>
                  </w:r>
                </w:p>
              </w:tc>
            </w:tr>
            <w:tr w:rsidR="00D155F7" w:rsidRPr="00CF73C5" w:rsidTr="00D155F7">
              <w:tc>
                <w:tcPr>
                  <w:tcW w:w="4428" w:type="dxa"/>
                </w:tcPr>
                <w:p w:rsidR="00D155F7" w:rsidRPr="00CF73C5" w:rsidRDefault="00D155F7" w:rsidP="00D155F7">
                  <w:pPr>
                    <w:rPr>
                      <w:sz w:val="24"/>
                      <w:szCs w:val="24"/>
                    </w:rPr>
                  </w:pPr>
                  <w:r w:rsidRPr="00CF73C5">
                    <w:rPr>
                      <w:sz w:val="24"/>
                      <w:szCs w:val="24"/>
                    </w:rPr>
                    <w:t>Special Circumstances</w:t>
                  </w:r>
                </w:p>
              </w:tc>
              <w:tc>
                <w:tcPr>
                  <w:tcW w:w="4428" w:type="dxa"/>
                </w:tcPr>
                <w:p w:rsidR="00D155F7" w:rsidRPr="00CF73C5" w:rsidRDefault="00CF73C5" w:rsidP="00D155F7">
                  <w:pPr>
                    <w:rPr>
                      <w:sz w:val="24"/>
                      <w:szCs w:val="24"/>
                    </w:rPr>
                  </w:pPr>
                  <w:r w:rsidRPr="00CF73C5">
                    <w:rPr>
                      <w:sz w:val="24"/>
                      <w:szCs w:val="24"/>
                    </w:rPr>
                    <w:t># students</w:t>
                  </w:r>
                </w:p>
              </w:tc>
            </w:tr>
            <w:tr w:rsidR="00D155F7" w:rsidRPr="00CF73C5" w:rsidTr="00D155F7">
              <w:tc>
                <w:tcPr>
                  <w:tcW w:w="4428" w:type="dxa"/>
                </w:tcPr>
                <w:p w:rsidR="00D155F7" w:rsidRPr="00CF73C5" w:rsidRDefault="00D155F7" w:rsidP="00D155F7">
                  <w:pPr>
                    <w:rPr>
                      <w:sz w:val="24"/>
                      <w:szCs w:val="24"/>
                    </w:rPr>
                  </w:pPr>
                  <w:r w:rsidRPr="00CF73C5">
                    <w:rPr>
                      <w:sz w:val="24"/>
                      <w:szCs w:val="24"/>
                    </w:rPr>
                    <w:t>Male</w:t>
                  </w:r>
                </w:p>
              </w:tc>
              <w:tc>
                <w:tcPr>
                  <w:tcW w:w="4428" w:type="dxa"/>
                </w:tcPr>
                <w:p w:rsidR="00D155F7" w:rsidRPr="00CF73C5" w:rsidRDefault="00CF73C5" w:rsidP="00D155F7">
                  <w:pPr>
                    <w:rPr>
                      <w:sz w:val="24"/>
                      <w:szCs w:val="24"/>
                    </w:rPr>
                  </w:pPr>
                  <w:r w:rsidRPr="00CF73C5">
                    <w:rPr>
                      <w:sz w:val="24"/>
                      <w:szCs w:val="24"/>
                    </w:rPr>
                    <w:t># students</w:t>
                  </w:r>
                </w:p>
              </w:tc>
            </w:tr>
            <w:tr w:rsidR="00D155F7" w:rsidRPr="00CF73C5" w:rsidTr="00D155F7">
              <w:tc>
                <w:tcPr>
                  <w:tcW w:w="4428" w:type="dxa"/>
                </w:tcPr>
                <w:p w:rsidR="00D155F7" w:rsidRPr="00CF73C5" w:rsidRDefault="00D155F7" w:rsidP="00D155F7">
                  <w:pPr>
                    <w:rPr>
                      <w:sz w:val="24"/>
                      <w:szCs w:val="24"/>
                    </w:rPr>
                  </w:pPr>
                  <w:r w:rsidRPr="00CF73C5">
                    <w:rPr>
                      <w:sz w:val="24"/>
                      <w:szCs w:val="24"/>
                    </w:rPr>
                    <w:t>Female</w:t>
                  </w:r>
                </w:p>
              </w:tc>
              <w:tc>
                <w:tcPr>
                  <w:tcW w:w="4428" w:type="dxa"/>
                </w:tcPr>
                <w:p w:rsidR="00D155F7" w:rsidRPr="00CF73C5" w:rsidRDefault="00CF73C5" w:rsidP="00D155F7">
                  <w:pPr>
                    <w:rPr>
                      <w:sz w:val="24"/>
                      <w:szCs w:val="24"/>
                    </w:rPr>
                  </w:pPr>
                  <w:r w:rsidRPr="00CF73C5">
                    <w:rPr>
                      <w:sz w:val="24"/>
                      <w:szCs w:val="24"/>
                    </w:rPr>
                    <w:t># students</w:t>
                  </w:r>
                </w:p>
              </w:tc>
            </w:tr>
            <w:tr w:rsidR="00D155F7" w:rsidRPr="00CF73C5" w:rsidTr="00D155F7">
              <w:tc>
                <w:tcPr>
                  <w:tcW w:w="4428" w:type="dxa"/>
                </w:tcPr>
                <w:p w:rsidR="00D155F7" w:rsidRPr="00CF73C5" w:rsidRDefault="00D155F7" w:rsidP="00D155F7">
                  <w:pPr>
                    <w:rPr>
                      <w:sz w:val="24"/>
                      <w:szCs w:val="24"/>
                    </w:rPr>
                  </w:pPr>
                  <w:r w:rsidRPr="00CF73C5">
                    <w:rPr>
                      <w:sz w:val="24"/>
                      <w:szCs w:val="24"/>
                    </w:rPr>
                    <w:t>White/Cauc</w:t>
                  </w:r>
                  <w:r w:rsidR="00687B84" w:rsidRPr="00CF73C5">
                    <w:rPr>
                      <w:sz w:val="24"/>
                      <w:szCs w:val="24"/>
                    </w:rPr>
                    <w:t>asian</w:t>
                  </w:r>
                </w:p>
              </w:tc>
              <w:tc>
                <w:tcPr>
                  <w:tcW w:w="4428" w:type="dxa"/>
                </w:tcPr>
                <w:p w:rsidR="00D155F7" w:rsidRPr="00CF73C5" w:rsidRDefault="00CF73C5" w:rsidP="00D155F7">
                  <w:pPr>
                    <w:rPr>
                      <w:sz w:val="24"/>
                      <w:szCs w:val="24"/>
                    </w:rPr>
                  </w:pPr>
                  <w:r w:rsidRPr="00CF73C5">
                    <w:rPr>
                      <w:sz w:val="24"/>
                      <w:szCs w:val="24"/>
                    </w:rPr>
                    <w:t># students</w:t>
                  </w:r>
                </w:p>
              </w:tc>
            </w:tr>
            <w:tr w:rsidR="00687B84" w:rsidRPr="00CF73C5" w:rsidTr="00687B84">
              <w:tc>
                <w:tcPr>
                  <w:tcW w:w="4428" w:type="dxa"/>
                </w:tcPr>
                <w:p w:rsidR="00687B84" w:rsidRPr="00CF73C5" w:rsidRDefault="00687B84" w:rsidP="00687B84">
                  <w:pPr>
                    <w:rPr>
                      <w:sz w:val="24"/>
                      <w:szCs w:val="24"/>
                    </w:rPr>
                  </w:pPr>
                  <w:r w:rsidRPr="00CF73C5">
                    <w:rPr>
                      <w:sz w:val="24"/>
                      <w:szCs w:val="24"/>
                    </w:rPr>
                    <w:t>Hispanic/Latino</w:t>
                  </w:r>
                </w:p>
              </w:tc>
              <w:tc>
                <w:tcPr>
                  <w:tcW w:w="4428" w:type="dxa"/>
                </w:tcPr>
                <w:p w:rsidR="00687B84" w:rsidRPr="00CF73C5" w:rsidRDefault="00CF73C5" w:rsidP="00687B84">
                  <w:pPr>
                    <w:rPr>
                      <w:sz w:val="24"/>
                      <w:szCs w:val="24"/>
                    </w:rPr>
                  </w:pPr>
                  <w:r w:rsidRPr="00CF73C5">
                    <w:rPr>
                      <w:sz w:val="24"/>
                      <w:szCs w:val="24"/>
                    </w:rPr>
                    <w:t># students</w:t>
                  </w:r>
                </w:p>
              </w:tc>
            </w:tr>
            <w:tr w:rsidR="00687B84" w:rsidRPr="00CF73C5" w:rsidTr="00687B84">
              <w:tc>
                <w:tcPr>
                  <w:tcW w:w="4428" w:type="dxa"/>
                </w:tcPr>
                <w:p w:rsidR="00687B84" w:rsidRPr="00CF73C5" w:rsidRDefault="00687B84" w:rsidP="00687B84">
                  <w:pPr>
                    <w:rPr>
                      <w:sz w:val="24"/>
                      <w:szCs w:val="24"/>
                    </w:rPr>
                  </w:pPr>
                  <w:r w:rsidRPr="00CF73C5">
                    <w:rPr>
                      <w:sz w:val="24"/>
                      <w:szCs w:val="24"/>
                    </w:rPr>
                    <w:t>Native American</w:t>
                  </w:r>
                </w:p>
              </w:tc>
              <w:tc>
                <w:tcPr>
                  <w:tcW w:w="4428" w:type="dxa"/>
                </w:tcPr>
                <w:p w:rsidR="00687B84" w:rsidRPr="00CF73C5" w:rsidRDefault="00CF73C5" w:rsidP="00687B84">
                  <w:pPr>
                    <w:rPr>
                      <w:sz w:val="24"/>
                      <w:szCs w:val="24"/>
                    </w:rPr>
                  </w:pPr>
                  <w:r w:rsidRPr="00CF73C5">
                    <w:rPr>
                      <w:sz w:val="24"/>
                      <w:szCs w:val="24"/>
                    </w:rPr>
                    <w:t># students</w:t>
                  </w:r>
                </w:p>
              </w:tc>
            </w:tr>
            <w:tr w:rsidR="00687B84" w:rsidRPr="00CF73C5" w:rsidTr="00687B84">
              <w:tc>
                <w:tcPr>
                  <w:tcW w:w="4428" w:type="dxa"/>
                </w:tcPr>
                <w:p w:rsidR="00687B84" w:rsidRPr="00CF73C5" w:rsidRDefault="00687B84" w:rsidP="00687B84">
                  <w:pPr>
                    <w:rPr>
                      <w:sz w:val="24"/>
                      <w:szCs w:val="24"/>
                    </w:rPr>
                  </w:pPr>
                  <w:r w:rsidRPr="00CF73C5">
                    <w:rPr>
                      <w:sz w:val="24"/>
                      <w:szCs w:val="24"/>
                    </w:rPr>
                    <w:t>African American</w:t>
                  </w:r>
                </w:p>
              </w:tc>
              <w:tc>
                <w:tcPr>
                  <w:tcW w:w="4428" w:type="dxa"/>
                </w:tcPr>
                <w:p w:rsidR="00687B84" w:rsidRPr="00CF73C5" w:rsidRDefault="00CF73C5" w:rsidP="00687B84">
                  <w:pPr>
                    <w:rPr>
                      <w:sz w:val="24"/>
                      <w:szCs w:val="24"/>
                    </w:rPr>
                  </w:pPr>
                  <w:r w:rsidRPr="00CF73C5">
                    <w:rPr>
                      <w:sz w:val="24"/>
                      <w:szCs w:val="24"/>
                    </w:rPr>
                    <w:t># students</w:t>
                  </w:r>
                </w:p>
              </w:tc>
            </w:tr>
            <w:tr w:rsidR="00D155F7" w:rsidRPr="00CF73C5" w:rsidTr="00D155F7">
              <w:tc>
                <w:tcPr>
                  <w:tcW w:w="4428" w:type="dxa"/>
                </w:tcPr>
                <w:p w:rsidR="00D155F7" w:rsidRPr="00CF73C5" w:rsidRDefault="00687B84" w:rsidP="00D155F7">
                  <w:pPr>
                    <w:rPr>
                      <w:sz w:val="24"/>
                      <w:szCs w:val="24"/>
                    </w:rPr>
                  </w:pPr>
                  <w:r w:rsidRPr="00CF73C5">
                    <w:rPr>
                      <w:sz w:val="24"/>
                      <w:szCs w:val="24"/>
                    </w:rPr>
                    <w:t>Other</w:t>
                  </w:r>
                </w:p>
              </w:tc>
              <w:tc>
                <w:tcPr>
                  <w:tcW w:w="4428" w:type="dxa"/>
                </w:tcPr>
                <w:p w:rsidR="00D155F7" w:rsidRPr="00CF73C5" w:rsidRDefault="00CF73C5" w:rsidP="00D155F7">
                  <w:pPr>
                    <w:rPr>
                      <w:sz w:val="24"/>
                      <w:szCs w:val="24"/>
                    </w:rPr>
                  </w:pPr>
                  <w:r w:rsidRPr="00CF73C5">
                    <w:rPr>
                      <w:sz w:val="24"/>
                      <w:szCs w:val="24"/>
                    </w:rPr>
                    <w:t># students</w:t>
                  </w:r>
                </w:p>
              </w:tc>
            </w:tr>
          </w:tbl>
          <w:p w:rsidR="00D155F7" w:rsidRPr="00CF73C5" w:rsidRDefault="00D155F7" w:rsidP="00D155F7">
            <w:pPr>
              <w:tabs>
                <w:tab w:val="left" w:pos="220"/>
                <w:tab w:val="left" w:pos="720"/>
              </w:tabs>
              <w:autoSpaceDE w:val="0"/>
              <w:autoSpaceDN w:val="0"/>
              <w:adjustRightInd w:val="0"/>
              <w:ind w:left="720"/>
              <w:rPr>
                <w:rFonts w:cs="Times"/>
                <w:sz w:val="24"/>
                <w:szCs w:val="24"/>
              </w:rPr>
            </w:pPr>
          </w:p>
          <w:p w:rsidR="00D155F7" w:rsidRPr="00CF73C5" w:rsidRDefault="00D155F7" w:rsidP="00D155F7">
            <w:pPr>
              <w:tabs>
                <w:tab w:val="left" w:pos="220"/>
                <w:tab w:val="left" w:pos="720"/>
              </w:tabs>
              <w:autoSpaceDE w:val="0"/>
              <w:autoSpaceDN w:val="0"/>
              <w:adjustRightInd w:val="0"/>
              <w:ind w:left="720"/>
              <w:rPr>
                <w:rFonts w:cs="Times"/>
                <w:sz w:val="24"/>
                <w:szCs w:val="24"/>
              </w:rPr>
            </w:pPr>
          </w:p>
          <w:p w:rsidR="00D155F7" w:rsidRPr="00CF73C5" w:rsidRDefault="00D155F7" w:rsidP="00D155F7">
            <w:pPr>
              <w:numPr>
                <w:ilvl w:val="0"/>
                <w:numId w:val="18"/>
              </w:numPr>
              <w:tabs>
                <w:tab w:val="left" w:pos="220"/>
                <w:tab w:val="left" w:pos="720"/>
              </w:tabs>
              <w:autoSpaceDE w:val="0"/>
              <w:autoSpaceDN w:val="0"/>
              <w:adjustRightInd w:val="0"/>
              <w:rPr>
                <w:rFonts w:cs="Times"/>
                <w:sz w:val="24"/>
                <w:szCs w:val="24"/>
              </w:rPr>
            </w:pPr>
            <w:r w:rsidRPr="00CF73C5">
              <w:rPr>
                <w:rFonts w:cs="Calibri"/>
                <w:sz w:val="24"/>
                <w:szCs w:val="24"/>
              </w:rPr>
              <w:t xml:space="preserve">Does not exclude subgroups of students that may have difficulty meeting growth targets </w:t>
            </w:r>
          </w:p>
          <w:p w:rsidR="00D155F7" w:rsidRPr="00CF73C5" w:rsidRDefault="00D155F7" w:rsidP="00D155F7">
            <w:pPr>
              <w:pStyle w:val="Normal1"/>
              <w:numPr>
                <w:ilvl w:val="1"/>
                <w:numId w:val="18"/>
              </w:numPr>
              <w:rPr>
                <w:rFonts w:asciiTheme="minorHAnsi" w:hAnsiTheme="minorHAnsi"/>
                <w:color w:val="auto"/>
              </w:rPr>
            </w:pPr>
            <w:r w:rsidRPr="00CF73C5">
              <w:rPr>
                <w:rFonts w:asciiTheme="minorHAnsi" w:hAnsiTheme="minorHAnsi"/>
                <w:color w:val="auto"/>
              </w:rPr>
              <w:t xml:space="preserve">No </w:t>
            </w:r>
            <w:r w:rsidRPr="00CF73C5">
              <w:rPr>
                <w:rFonts w:asciiTheme="minorHAnsi" w:hAnsiTheme="minorHAnsi" w:cs="Arial Narrow"/>
                <w:bCs/>
                <w:color w:val="auto"/>
              </w:rPr>
              <w:t>students were excluded</w:t>
            </w:r>
          </w:p>
          <w:p w:rsidR="00D155F7" w:rsidRPr="00CF73C5" w:rsidRDefault="00D155F7" w:rsidP="00D155F7">
            <w:pPr>
              <w:pStyle w:val="Normal1"/>
              <w:numPr>
                <w:ilvl w:val="0"/>
                <w:numId w:val="18"/>
              </w:numPr>
              <w:rPr>
                <w:rFonts w:asciiTheme="minorHAnsi" w:hAnsiTheme="minorHAnsi"/>
                <w:color w:val="auto"/>
              </w:rPr>
            </w:pPr>
            <w:r w:rsidRPr="00CF73C5">
              <w:rPr>
                <w:rFonts w:asciiTheme="minorHAnsi" w:hAnsiTheme="minorHAnsi"/>
                <w:color w:val="auto"/>
              </w:rPr>
              <w:lastRenderedPageBreak/>
              <w:t>State that all students are included</w:t>
            </w:r>
          </w:p>
          <w:p w:rsidR="00CC49B6" w:rsidRPr="00CF73C5" w:rsidRDefault="00D155F7" w:rsidP="00D155F7">
            <w:pPr>
              <w:pStyle w:val="ListParagraph"/>
              <w:spacing w:line="200" w:lineRule="exact"/>
              <w:rPr>
                <w:sz w:val="24"/>
                <w:szCs w:val="24"/>
              </w:rPr>
            </w:pPr>
            <w:r w:rsidRPr="00CF73C5">
              <w:rPr>
                <w:sz w:val="24"/>
                <w:szCs w:val="24"/>
              </w:rPr>
              <w:t xml:space="preserve">No </w:t>
            </w:r>
            <w:r w:rsidRPr="00CF73C5">
              <w:rPr>
                <w:rFonts w:cs="Arial Narrow"/>
                <w:bCs/>
                <w:sz w:val="24"/>
                <w:szCs w:val="24"/>
              </w:rPr>
              <w:t>students were excluded</w:t>
            </w:r>
          </w:p>
          <w:p w:rsidR="009B79E1" w:rsidRPr="00CF73C5" w:rsidRDefault="00DD3180" w:rsidP="00CC49B6">
            <w:pPr>
              <w:pStyle w:val="ListParagraph"/>
              <w:spacing w:line="200" w:lineRule="exact"/>
              <w:rPr>
                <w:sz w:val="24"/>
                <w:szCs w:val="24"/>
              </w:rPr>
            </w:pPr>
            <w:r w:rsidRPr="00CF73C5">
              <w:rPr>
                <w:sz w:val="24"/>
                <w:szCs w:val="24"/>
              </w:rPr>
              <w:t xml:space="preserve"> </w:t>
            </w:r>
          </w:p>
        </w:tc>
      </w:tr>
    </w:tbl>
    <w:p w:rsidR="009B79E1" w:rsidRPr="00CF73C5" w:rsidRDefault="009B79E1">
      <w:pPr>
        <w:spacing w:after="0" w:line="200" w:lineRule="exact"/>
        <w:rPr>
          <w:sz w:val="24"/>
          <w:szCs w:val="24"/>
        </w:rPr>
      </w:pP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2805"/>
      </w:tblGrid>
      <w:tr w:rsidR="00406AB4" w:rsidRPr="00CF73C5" w:rsidTr="00406AB4">
        <w:trPr>
          <w:cantSplit/>
          <w:trHeight w:val="576"/>
        </w:trPr>
        <w:tc>
          <w:tcPr>
            <w:tcW w:w="5000" w:type="pct"/>
            <w:shd w:val="clear" w:color="auto" w:fill="D9D9D9"/>
            <w:vAlign w:val="center"/>
          </w:tcPr>
          <w:p w:rsidR="00406AB4" w:rsidRPr="00CF73C5" w:rsidRDefault="00406AB4" w:rsidP="004A54BB">
            <w:pPr>
              <w:spacing w:before="40" w:after="40" w:line="204" w:lineRule="auto"/>
              <w:jc w:val="center"/>
              <w:rPr>
                <w:rFonts w:cs="Calibri"/>
                <w:b/>
                <w:sz w:val="24"/>
                <w:szCs w:val="24"/>
              </w:rPr>
            </w:pPr>
            <w:r w:rsidRPr="00CF73C5">
              <w:rPr>
                <w:rFonts w:cs="Calibri"/>
                <w:b/>
                <w:sz w:val="24"/>
                <w:szCs w:val="24"/>
              </w:rPr>
              <w:t>Comments: Student Population</w:t>
            </w:r>
          </w:p>
        </w:tc>
      </w:tr>
      <w:tr w:rsidR="00406AB4" w:rsidRPr="00CF73C5" w:rsidTr="00406AB4">
        <w:trPr>
          <w:cantSplit/>
        </w:trPr>
        <w:tc>
          <w:tcPr>
            <w:tcW w:w="5000" w:type="pct"/>
            <w:shd w:val="clear" w:color="auto" w:fill="FDE9D9" w:themeFill="accent6" w:themeFillTint="33"/>
          </w:tcPr>
          <w:p w:rsidR="00406AB4" w:rsidRPr="00CF73C5" w:rsidRDefault="00406AB4" w:rsidP="004A54BB">
            <w:pPr>
              <w:spacing w:before="40" w:after="40" w:line="204" w:lineRule="auto"/>
              <w:rPr>
                <w:rFonts w:cs="Calibri"/>
                <w:i/>
                <w:sz w:val="24"/>
                <w:szCs w:val="24"/>
              </w:rPr>
            </w:pPr>
            <w:r w:rsidRPr="00CF73C5">
              <w:rPr>
                <w:rFonts w:cs="Calibri"/>
                <w:i/>
                <w:sz w:val="24"/>
                <w:szCs w:val="24"/>
              </w:rPr>
              <w:t>Which students will be included in this SLO? Include course, grade level, and number of students.</w:t>
            </w:r>
          </w:p>
        </w:tc>
      </w:tr>
      <w:tr w:rsidR="00406AB4" w:rsidRPr="00CF73C5" w:rsidTr="00406AB4">
        <w:trPr>
          <w:cantSplit/>
        </w:trPr>
        <w:tc>
          <w:tcPr>
            <w:tcW w:w="5000" w:type="pct"/>
            <w:shd w:val="clear" w:color="auto" w:fill="FDE9D9" w:themeFill="accent6" w:themeFillTint="33"/>
          </w:tcPr>
          <w:p w:rsidR="00406AB4" w:rsidRPr="00CF73C5" w:rsidRDefault="00406AB4" w:rsidP="00406AB4">
            <w:pPr>
              <w:widowControl/>
              <w:numPr>
                <w:ilvl w:val="0"/>
                <w:numId w:val="15"/>
              </w:numPr>
              <w:spacing w:before="40" w:after="40" w:line="204" w:lineRule="auto"/>
              <w:rPr>
                <w:rFonts w:cs="Calibri"/>
                <w:b/>
                <w:sz w:val="24"/>
                <w:szCs w:val="24"/>
              </w:rPr>
            </w:pPr>
            <w:r w:rsidRPr="00CF73C5">
              <w:rPr>
                <w:rFonts w:cs="Calibri"/>
                <w:sz w:val="24"/>
                <w:szCs w:val="24"/>
              </w:rPr>
              <w:t>Identifies the class or subgroup of students covered by the SLO</w:t>
            </w:r>
          </w:p>
          <w:p w:rsidR="00406AB4" w:rsidRPr="00CF73C5" w:rsidRDefault="00406AB4" w:rsidP="00406AB4">
            <w:pPr>
              <w:widowControl/>
              <w:numPr>
                <w:ilvl w:val="0"/>
                <w:numId w:val="15"/>
              </w:numPr>
              <w:spacing w:before="40" w:after="40" w:line="204" w:lineRule="auto"/>
              <w:rPr>
                <w:rFonts w:cs="Calibri"/>
                <w:b/>
                <w:sz w:val="24"/>
                <w:szCs w:val="24"/>
              </w:rPr>
            </w:pPr>
            <w:r w:rsidRPr="00CF73C5">
              <w:rPr>
                <w:rFonts w:cs="Calibri"/>
                <w:sz w:val="24"/>
                <w:szCs w:val="24"/>
              </w:rPr>
              <w:t>Describes  the student population and considers any contextual factors that may impact student growth</w:t>
            </w:r>
          </w:p>
          <w:p w:rsidR="00406AB4" w:rsidRPr="00CF73C5" w:rsidRDefault="00406AB4" w:rsidP="00406AB4">
            <w:pPr>
              <w:widowControl/>
              <w:numPr>
                <w:ilvl w:val="0"/>
                <w:numId w:val="15"/>
              </w:numPr>
              <w:spacing w:before="40" w:after="40" w:line="204" w:lineRule="auto"/>
              <w:rPr>
                <w:rFonts w:cs="Calibri"/>
                <w:b/>
                <w:sz w:val="24"/>
                <w:szCs w:val="24"/>
              </w:rPr>
            </w:pPr>
            <w:r w:rsidRPr="00CF73C5">
              <w:rPr>
                <w:rFonts w:cs="Calibri"/>
                <w:sz w:val="24"/>
                <w:szCs w:val="24"/>
              </w:rPr>
              <w:t>If subgroups are excluded, explains which students, why they are excluded and if they are covered in another SLO</w:t>
            </w:r>
          </w:p>
        </w:tc>
      </w:tr>
      <w:tr w:rsidR="00406AB4" w:rsidRPr="00CF73C5" w:rsidTr="00406AB4">
        <w:trPr>
          <w:cantSplit/>
          <w:trHeight w:val="350"/>
        </w:trPr>
        <w:tc>
          <w:tcPr>
            <w:tcW w:w="5000" w:type="pct"/>
            <w:shd w:val="clear" w:color="auto" w:fill="FDE9D9" w:themeFill="accent6" w:themeFillTint="33"/>
          </w:tcPr>
          <w:p w:rsidR="00406AB4" w:rsidRPr="00CF73C5" w:rsidRDefault="00182004" w:rsidP="00CC49B6">
            <w:pPr>
              <w:rPr>
                <w:rFonts w:cs="Calibri"/>
                <w:sz w:val="24"/>
                <w:szCs w:val="24"/>
              </w:rPr>
            </w:pPr>
            <w:r w:rsidRPr="00CF73C5">
              <w:rPr>
                <w:rFonts w:cs="Calibri"/>
                <w:sz w:val="24"/>
                <w:szCs w:val="24"/>
              </w:rPr>
              <w:t xml:space="preserve"> </w:t>
            </w:r>
          </w:p>
        </w:tc>
      </w:tr>
    </w:tbl>
    <w:p w:rsidR="00406AB4" w:rsidRPr="00CF73C5" w:rsidRDefault="00406AB4" w:rsidP="00227606">
      <w:pPr>
        <w:spacing w:after="0" w:line="240" w:lineRule="auto"/>
        <w:ind w:right="-20"/>
        <w:rPr>
          <w:rFonts w:eastAsia="Calibri" w:cs="Calibri"/>
          <w:b/>
          <w:bCs/>
          <w:sz w:val="24"/>
          <w:szCs w:val="24"/>
        </w:rPr>
      </w:pPr>
    </w:p>
    <w:p w:rsidR="00406AB4" w:rsidRPr="00CF73C5" w:rsidRDefault="00406AB4">
      <w:pPr>
        <w:spacing w:after="0" w:line="240" w:lineRule="auto"/>
        <w:ind w:left="120" w:right="-20"/>
        <w:rPr>
          <w:rFonts w:eastAsia="Calibri" w:cs="Calibri"/>
          <w:b/>
          <w:bCs/>
          <w:sz w:val="24"/>
          <w:szCs w:val="24"/>
        </w:rPr>
      </w:pPr>
    </w:p>
    <w:p w:rsidR="00AA0B68" w:rsidRPr="00CF73C5" w:rsidRDefault="0088366C">
      <w:pPr>
        <w:spacing w:after="0" w:line="240" w:lineRule="auto"/>
        <w:ind w:left="120" w:right="-20"/>
        <w:rPr>
          <w:rFonts w:eastAsia="Calibri" w:cs="Calibri"/>
          <w:sz w:val="24"/>
          <w:szCs w:val="24"/>
        </w:rPr>
      </w:pPr>
      <w:r w:rsidRPr="00CF73C5">
        <w:rPr>
          <w:rFonts w:eastAsia="Calibri" w:cs="Calibri"/>
          <w:b/>
          <w:bCs/>
          <w:sz w:val="24"/>
          <w:szCs w:val="24"/>
        </w:rPr>
        <w:t>I</w:t>
      </w:r>
      <w:r w:rsidRPr="00CF73C5">
        <w:rPr>
          <w:rFonts w:eastAsia="Calibri" w:cs="Calibri"/>
          <w:b/>
          <w:bCs/>
          <w:spacing w:val="1"/>
          <w:sz w:val="24"/>
          <w:szCs w:val="24"/>
        </w:rPr>
        <w:t>n</w:t>
      </w:r>
      <w:r w:rsidRPr="00CF73C5">
        <w:rPr>
          <w:rFonts w:eastAsia="Calibri" w:cs="Calibri"/>
          <w:b/>
          <w:bCs/>
          <w:sz w:val="24"/>
          <w:szCs w:val="24"/>
        </w:rPr>
        <w:t>t</w:t>
      </w:r>
      <w:r w:rsidRPr="00CF73C5">
        <w:rPr>
          <w:rFonts w:eastAsia="Calibri" w:cs="Calibri"/>
          <w:b/>
          <w:bCs/>
          <w:spacing w:val="1"/>
          <w:sz w:val="24"/>
          <w:szCs w:val="24"/>
        </w:rPr>
        <w:t>er</w:t>
      </w:r>
      <w:r w:rsidRPr="00CF73C5">
        <w:rPr>
          <w:rFonts w:eastAsia="Calibri" w:cs="Calibri"/>
          <w:b/>
          <w:bCs/>
          <w:spacing w:val="-1"/>
          <w:sz w:val="24"/>
          <w:szCs w:val="24"/>
        </w:rPr>
        <w:t>v</w:t>
      </w:r>
      <w:r w:rsidRPr="00CF73C5">
        <w:rPr>
          <w:rFonts w:eastAsia="Calibri" w:cs="Calibri"/>
          <w:b/>
          <w:bCs/>
          <w:sz w:val="24"/>
          <w:szCs w:val="24"/>
        </w:rPr>
        <w:t>al</w:t>
      </w:r>
      <w:r w:rsidRPr="00CF73C5">
        <w:rPr>
          <w:rFonts w:eastAsia="Calibri" w:cs="Calibri"/>
          <w:b/>
          <w:bCs/>
          <w:spacing w:val="-7"/>
          <w:sz w:val="24"/>
          <w:szCs w:val="24"/>
        </w:rPr>
        <w:t xml:space="preserve"> </w:t>
      </w:r>
      <w:r w:rsidRPr="00CF73C5">
        <w:rPr>
          <w:rFonts w:eastAsia="Calibri" w:cs="Calibri"/>
          <w:b/>
          <w:bCs/>
          <w:spacing w:val="1"/>
          <w:sz w:val="24"/>
          <w:szCs w:val="24"/>
        </w:rPr>
        <w:t>o</w:t>
      </w:r>
      <w:r w:rsidRPr="00CF73C5">
        <w:rPr>
          <w:rFonts w:eastAsia="Calibri" w:cs="Calibri"/>
          <w:b/>
          <w:bCs/>
          <w:sz w:val="24"/>
          <w:szCs w:val="24"/>
        </w:rPr>
        <w:t>f</w:t>
      </w:r>
      <w:r w:rsidRPr="00CF73C5">
        <w:rPr>
          <w:rFonts w:eastAsia="Calibri" w:cs="Calibri"/>
          <w:b/>
          <w:bCs/>
          <w:spacing w:val="-2"/>
          <w:sz w:val="24"/>
          <w:szCs w:val="24"/>
        </w:rPr>
        <w:t xml:space="preserve"> </w:t>
      </w:r>
      <w:r w:rsidRPr="00CF73C5">
        <w:rPr>
          <w:rFonts w:eastAsia="Calibri" w:cs="Calibri"/>
          <w:b/>
          <w:bCs/>
          <w:sz w:val="24"/>
          <w:szCs w:val="24"/>
        </w:rPr>
        <w:t>I</w:t>
      </w:r>
      <w:r w:rsidRPr="00CF73C5">
        <w:rPr>
          <w:rFonts w:eastAsia="Calibri" w:cs="Calibri"/>
          <w:b/>
          <w:bCs/>
          <w:spacing w:val="1"/>
          <w:sz w:val="24"/>
          <w:szCs w:val="24"/>
        </w:rPr>
        <w:t>n</w:t>
      </w:r>
      <w:r w:rsidRPr="00CF73C5">
        <w:rPr>
          <w:rFonts w:eastAsia="Calibri" w:cs="Calibri"/>
          <w:b/>
          <w:bCs/>
          <w:sz w:val="24"/>
          <w:szCs w:val="24"/>
        </w:rPr>
        <w:t>st</w:t>
      </w:r>
      <w:r w:rsidRPr="00CF73C5">
        <w:rPr>
          <w:rFonts w:eastAsia="Calibri" w:cs="Calibri"/>
          <w:b/>
          <w:bCs/>
          <w:spacing w:val="1"/>
          <w:sz w:val="24"/>
          <w:szCs w:val="24"/>
        </w:rPr>
        <w:t>ruc</w:t>
      </w:r>
      <w:r w:rsidRPr="00CF73C5">
        <w:rPr>
          <w:rFonts w:eastAsia="Calibri" w:cs="Calibri"/>
          <w:b/>
          <w:bCs/>
          <w:sz w:val="24"/>
          <w:szCs w:val="24"/>
        </w:rPr>
        <w:t>t</w:t>
      </w:r>
      <w:r w:rsidRPr="00CF73C5">
        <w:rPr>
          <w:rFonts w:eastAsia="Calibri" w:cs="Calibri"/>
          <w:b/>
          <w:bCs/>
          <w:spacing w:val="-1"/>
          <w:sz w:val="24"/>
          <w:szCs w:val="24"/>
        </w:rPr>
        <w:t>i</w:t>
      </w:r>
      <w:r w:rsidRPr="00CF73C5">
        <w:rPr>
          <w:rFonts w:eastAsia="Calibri" w:cs="Calibri"/>
          <w:b/>
          <w:bCs/>
          <w:spacing w:val="1"/>
          <w:sz w:val="24"/>
          <w:szCs w:val="24"/>
        </w:rPr>
        <w:t>o</w:t>
      </w:r>
      <w:r w:rsidRPr="00CF73C5">
        <w:rPr>
          <w:rFonts w:eastAsia="Calibri" w:cs="Calibri"/>
          <w:b/>
          <w:bCs/>
          <w:sz w:val="24"/>
          <w:szCs w:val="24"/>
        </w:rPr>
        <w:t>n</w:t>
      </w:r>
    </w:p>
    <w:p w:rsidR="00AA0B68" w:rsidRPr="00CF73C5" w:rsidRDefault="0088366C">
      <w:pPr>
        <w:spacing w:after="0" w:line="240" w:lineRule="auto"/>
        <w:ind w:left="120" w:right="-20"/>
        <w:rPr>
          <w:rFonts w:eastAsia="Calibri" w:cs="Calibri"/>
          <w:sz w:val="24"/>
          <w:szCs w:val="24"/>
        </w:rPr>
      </w:pPr>
      <w:r w:rsidRPr="00CF73C5">
        <w:rPr>
          <w:rFonts w:eastAsia="Calibri" w:cs="Calibri"/>
          <w:i/>
          <w:sz w:val="24"/>
          <w:szCs w:val="24"/>
        </w:rPr>
        <w:t>W</w:t>
      </w:r>
      <w:r w:rsidRPr="00CF73C5">
        <w:rPr>
          <w:rFonts w:eastAsia="Calibri" w:cs="Calibri"/>
          <w:i/>
          <w:spacing w:val="1"/>
          <w:sz w:val="24"/>
          <w:szCs w:val="24"/>
        </w:rPr>
        <w:t>ha</w:t>
      </w:r>
      <w:r w:rsidRPr="00CF73C5">
        <w:rPr>
          <w:rFonts w:eastAsia="Calibri" w:cs="Calibri"/>
          <w:i/>
          <w:sz w:val="24"/>
          <w:szCs w:val="24"/>
        </w:rPr>
        <w:t>t</w:t>
      </w:r>
      <w:r w:rsidRPr="00CF73C5">
        <w:rPr>
          <w:rFonts w:eastAsia="Calibri" w:cs="Calibri"/>
          <w:i/>
          <w:spacing w:val="-3"/>
          <w:sz w:val="24"/>
          <w:szCs w:val="24"/>
        </w:rPr>
        <w:t xml:space="preserve"> </w:t>
      </w:r>
      <w:r w:rsidRPr="00CF73C5">
        <w:rPr>
          <w:rFonts w:eastAsia="Calibri" w:cs="Calibri"/>
          <w:i/>
          <w:sz w:val="24"/>
          <w:szCs w:val="24"/>
        </w:rPr>
        <w:t>is</w:t>
      </w:r>
      <w:r w:rsidRPr="00CF73C5">
        <w:rPr>
          <w:rFonts w:eastAsia="Calibri" w:cs="Calibri"/>
          <w:i/>
          <w:spacing w:val="-1"/>
          <w:sz w:val="24"/>
          <w:szCs w:val="24"/>
        </w:rPr>
        <w:t xml:space="preserve"> </w:t>
      </w:r>
      <w:r w:rsidRPr="00CF73C5">
        <w:rPr>
          <w:rFonts w:eastAsia="Calibri" w:cs="Calibri"/>
          <w:i/>
          <w:sz w:val="24"/>
          <w:szCs w:val="24"/>
        </w:rPr>
        <w:t>t</w:t>
      </w:r>
      <w:r w:rsidRPr="00CF73C5">
        <w:rPr>
          <w:rFonts w:eastAsia="Calibri" w:cs="Calibri"/>
          <w:i/>
          <w:spacing w:val="1"/>
          <w:sz w:val="24"/>
          <w:szCs w:val="24"/>
        </w:rPr>
        <w:t>h</w:t>
      </w:r>
      <w:r w:rsidRPr="00CF73C5">
        <w:rPr>
          <w:rFonts w:eastAsia="Calibri" w:cs="Calibri"/>
          <w:i/>
          <w:sz w:val="24"/>
          <w:szCs w:val="24"/>
        </w:rPr>
        <w:t>e</w:t>
      </w:r>
      <w:r w:rsidRPr="00CF73C5">
        <w:rPr>
          <w:rFonts w:eastAsia="Calibri" w:cs="Calibri"/>
          <w:i/>
          <w:spacing w:val="-2"/>
          <w:sz w:val="24"/>
          <w:szCs w:val="24"/>
        </w:rPr>
        <w:t xml:space="preserve"> </w:t>
      </w:r>
      <w:r w:rsidRPr="00CF73C5">
        <w:rPr>
          <w:rFonts w:eastAsia="Calibri" w:cs="Calibri"/>
          <w:i/>
          <w:spacing w:val="1"/>
          <w:sz w:val="24"/>
          <w:szCs w:val="24"/>
        </w:rPr>
        <w:t>du</w:t>
      </w:r>
      <w:r w:rsidRPr="00CF73C5">
        <w:rPr>
          <w:rFonts w:eastAsia="Calibri" w:cs="Calibri"/>
          <w:i/>
          <w:spacing w:val="-1"/>
          <w:sz w:val="24"/>
          <w:szCs w:val="24"/>
        </w:rPr>
        <w:t>r</w:t>
      </w:r>
      <w:r w:rsidRPr="00CF73C5">
        <w:rPr>
          <w:rFonts w:eastAsia="Calibri" w:cs="Calibri"/>
          <w:i/>
          <w:spacing w:val="1"/>
          <w:sz w:val="24"/>
          <w:szCs w:val="24"/>
        </w:rPr>
        <w:t>a</w:t>
      </w:r>
      <w:r w:rsidRPr="00CF73C5">
        <w:rPr>
          <w:rFonts w:eastAsia="Calibri" w:cs="Calibri"/>
          <w:i/>
          <w:sz w:val="24"/>
          <w:szCs w:val="24"/>
        </w:rPr>
        <w:t>ti</w:t>
      </w:r>
      <w:r w:rsidRPr="00CF73C5">
        <w:rPr>
          <w:rFonts w:eastAsia="Calibri" w:cs="Calibri"/>
          <w:i/>
          <w:spacing w:val="1"/>
          <w:sz w:val="24"/>
          <w:szCs w:val="24"/>
        </w:rPr>
        <w:t>o</w:t>
      </w:r>
      <w:r w:rsidRPr="00CF73C5">
        <w:rPr>
          <w:rFonts w:eastAsia="Calibri" w:cs="Calibri"/>
          <w:i/>
          <w:sz w:val="24"/>
          <w:szCs w:val="24"/>
        </w:rPr>
        <w:t>n</w:t>
      </w:r>
      <w:r w:rsidRPr="00CF73C5">
        <w:rPr>
          <w:rFonts w:eastAsia="Calibri" w:cs="Calibri"/>
          <w:i/>
          <w:spacing w:val="-6"/>
          <w:sz w:val="24"/>
          <w:szCs w:val="24"/>
        </w:rPr>
        <w:t xml:space="preserve"> </w:t>
      </w:r>
      <w:r w:rsidRPr="00CF73C5">
        <w:rPr>
          <w:rFonts w:eastAsia="Calibri" w:cs="Calibri"/>
          <w:i/>
          <w:spacing w:val="1"/>
          <w:sz w:val="24"/>
          <w:szCs w:val="24"/>
        </w:rPr>
        <w:t>o</w:t>
      </w:r>
      <w:r w:rsidRPr="00CF73C5">
        <w:rPr>
          <w:rFonts w:eastAsia="Calibri" w:cs="Calibri"/>
          <w:i/>
          <w:sz w:val="24"/>
          <w:szCs w:val="24"/>
        </w:rPr>
        <w:t>f</w:t>
      </w:r>
      <w:r w:rsidRPr="00CF73C5">
        <w:rPr>
          <w:rFonts w:eastAsia="Calibri" w:cs="Calibri"/>
          <w:i/>
          <w:spacing w:val="-2"/>
          <w:sz w:val="24"/>
          <w:szCs w:val="24"/>
        </w:rPr>
        <w:t xml:space="preserve"> </w:t>
      </w:r>
      <w:r w:rsidRPr="00CF73C5">
        <w:rPr>
          <w:rFonts w:eastAsia="Calibri" w:cs="Calibri"/>
          <w:i/>
          <w:sz w:val="24"/>
          <w:szCs w:val="24"/>
        </w:rPr>
        <w:t>t</w:t>
      </w:r>
      <w:r w:rsidRPr="00CF73C5">
        <w:rPr>
          <w:rFonts w:eastAsia="Calibri" w:cs="Calibri"/>
          <w:i/>
          <w:spacing w:val="1"/>
          <w:sz w:val="24"/>
          <w:szCs w:val="24"/>
        </w:rPr>
        <w:t>h</w:t>
      </w:r>
      <w:r w:rsidRPr="00CF73C5">
        <w:rPr>
          <w:rFonts w:eastAsia="Calibri" w:cs="Calibri"/>
          <w:i/>
          <w:sz w:val="24"/>
          <w:szCs w:val="24"/>
        </w:rPr>
        <w:t>e</w:t>
      </w:r>
      <w:r w:rsidRPr="00CF73C5">
        <w:rPr>
          <w:rFonts w:eastAsia="Calibri" w:cs="Calibri"/>
          <w:i/>
          <w:spacing w:val="-4"/>
          <w:sz w:val="24"/>
          <w:szCs w:val="24"/>
        </w:rPr>
        <w:t xml:space="preserve"> </w:t>
      </w:r>
      <w:r w:rsidRPr="00CF73C5">
        <w:rPr>
          <w:rFonts w:eastAsia="Calibri" w:cs="Calibri"/>
          <w:i/>
          <w:spacing w:val="1"/>
          <w:sz w:val="24"/>
          <w:szCs w:val="24"/>
        </w:rPr>
        <w:t>c</w:t>
      </w:r>
      <w:r w:rsidRPr="00CF73C5">
        <w:rPr>
          <w:rFonts w:eastAsia="Calibri" w:cs="Calibri"/>
          <w:i/>
          <w:spacing w:val="-1"/>
          <w:sz w:val="24"/>
          <w:szCs w:val="24"/>
        </w:rPr>
        <w:t>o</w:t>
      </w:r>
      <w:r w:rsidRPr="00CF73C5">
        <w:rPr>
          <w:rFonts w:eastAsia="Calibri" w:cs="Calibri"/>
          <w:i/>
          <w:spacing w:val="1"/>
          <w:sz w:val="24"/>
          <w:szCs w:val="24"/>
        </w:rPr>
        <w:t>u</w:t>
      </w:r>
      <w:r w:rsidRPr="00CF73C5">
        <w:rPr>
          <w:rFonts w:eastAsia="Calibri" w:cs="Calibri"/>
          <w:i/>
          <w:spacing w:val="-1"/>
          <w:sz w:val="24"/>
          <w:szCs w:val="24"/>
        </w:rPr>
        <w:t>rs</w:t>
      </w:r>
      <w:r w:rsidRPr="00CF73C5">
        <w:rPr>
          <w:rFonts w:eastAsia="Calibri" w:cs="Calibri"/>
          <w:i/>
          <w:sz w:val="24"/>
          <w:szCs w:val="24"/>
        </w:rPr>
        <w:t>e</w:t>
      </w:r>
      <w:r w:rsidRPr="00CF73C5">
        <w:rPr>
          <w:rFonts w:eastAsia="Calibri" w:cs="Calibri"/>
          <w:i/>
          <w:spacing w:val="-4"/>
          <w:sz w:val="24"/>
          <w:szCs w:val="24"/>
        </w:rPr>
        <w:t xml:space="preserve"> </w:t>
      </w:r>
      <w:r w:rsidRPr="00CF73C5">
        <w:rPr>
          <w:rFonts w:eastAsia="Calibri" w:cs="Calibri"/>
          <w:i/>
          <w:sz w:val="24"/>
          <w:szCs w:val="24"/>
        </w:rPr>
        <w:t>t</w:t>
      </w:r>
      <w:r w:rsidRPr="00CF73C5">
        <w:rPr>
          <w:rFonts w:eastAsia="Calibri" w:cs="Calibri"/>
          <w:i/>
          <w:spacing w:val="1"/>
          <w:sz w:val="24"/>
          <w:szCs w:val="24"/>
        </w:rPr>
        <w:t>ha</w:t>
      </w:r>
      <w:r w:rsidRPr="00CF73C5">
        <w:rPr>
          <w:rFonts w:eastAsia="Calibri" w:cs="Calibri"/>
          <w:i/>
          <w:sz w:val="24"/>
          <w:szCs w:val="24"/>
        </w:rPr>
        <w:t>t</w:t>
      </w:r>
      <w:r w:rsidRPr="00CF73C5">
        <w:rPr>
          <w:rFonts w:eastAsia="Calibri" w:cs="Calibri"/>
          <w:i/>
          <w:spacing w:val="-2"/>
          <w:sz w:val="24"/>
          <w:szCs w:val="24"/>
        </w:rPr>
        <w:t xml:space="preserve"> </w:t>
      </w:r>
      <w:r w:rsidRPr="00CF73C5">
        <w:rPr>
          <w:rFonts w:eastAsia="Calibri" w:cs="Calibri"/>
          <w:i/>
          <w:sz w:val="24"/>
          <w:szCs w:val="24"/>
        </w:rPr>
        <w:t>t</w:t>
      </w:r>
      <w:r w:rsidRPr="00CF73C5">
        <w:rPr>
          <w:rFonts w:eastAsia="Calibri" w:cs="Calibri"/>
          <w:i/>
          <w:spacing w:val="1"/>
          <w:sz w:val="24"/>
          <w:szCs w:val="24"/>
        </w:rPr>
        <w:t>h</w:t>
      </w:r>
      <w:r w:rsidRPr="00CF73C5">
        <w:rPr>
          <w:rFonts w:eastAsia="Calibri" w:cs="Calibri"/>
          <w:i/>
          <w:sz w:val="24"/>
          <w:szCs w:val="24"/>
        </w:rPr>
        <w:t>e</w:t>
      </w:r>
      <w:r w:rsidRPr="00CF73C5">
        <w:rPr>
          <w:rFonts w:eastAsia="Calibri" w:cs="Calibri"/>
          <w:i/>
          <w:spacing w:val="-2"/>
          <w:sz w:val="24"/>
          <w:szCs w:val="24"/>
        </w:rPr>
        <w:t xml:space="preserve"> </w:t>
      </w:r>
      <w:r w:rsidRPr="00CF73C5">
        <w:rPr>
          <w:rFonts w:eastAsia="Calibri" w:cs="Calibri"/>
          <w:i/>
          <w:spacing w:val="1"/>
          <w:sz w:val="24"/>
          <w:szCs w:val="24"/>
        </w:rPr>
        <w:t>S</w:t>
      </w:r>
      <w:r w:rsidRPr="00CF73C5">
        <w:rPr>
          <w:rFonts w:eastAsia="Calibri" w:cs="Calibri"/>
          <w:i/>
          <w:sz w:val="24"/>
          <w:szCs w:val="24"/>
        </w:rPr>
        <w:t>LO</w:t>
      </w:r>
      <w:r w:rsidRPr="00CF73C5">
        <w:rPr>
          <w:rFonts w:eastAsia="Calibri" w:cs="Calibri"/>
          <w:i/>
          <w:spacing w:val="-3"/>
          <w:sz w:val="24"/>
          <w:szCs w:val="24"/>
        </w:rPr>
        <w:t xml:space="preserve"> </w:t>
      </w:r>
      <w:r w:rsidRPr="00CF73C5">
        <w:rPr>
          <w:rFonts w:eastAsia="Calibri" w:cs="Calibri"/>
          <w:i/>
          <w:spacing w:val="-1"/>
          <w:sz w:val="24"/>
          <w:szCs w:val="24"/>
        </w:rPr>
        <w:t>w</w:t>
      </w:r>
      <w:r w:rsidRPr="00CF73C5">
        <w:rPr>
          <w:rFonts w:eastAsia="Calibri" w:cs="Calibri"/>
          <w:i/>
          <w:sz w:val="24"/>
          <w:szCs w:val="24"/>
        </w:rPr>
        <w:t>ill</w:t>
      </w:r>
      <w:r w:rsidRPr="00CF73C5">
        <w:rPr>
          <w:rFonts w:eastAsia="Calibri" w:cs="Calibri"/>
          <w:i/>
          <w:spacing w:val="-3"/>
          <w:sz w:val="24"/>
          <w:szCs w:val="24"/>
        </w:rPr>
        <w:t xml:space="preserve"> </w:t>
      </w:r>
      <w:r w:rsidRPr="00CF73C5">
        <w:rPr>
          <w:rFonts w:eastAsia="Calibri" w:cs="Calibri"/>
          <w:i/>
          <w:spacing w:val="1"/>
          <w:sz w:val="24"/>
          <w:szCs w:val="24"/>
        </w:rPr>
        <w:t>co</w:t>
      </w:r>
      <w:r w:rsidRPr="00CF73C5">
        <w:rPr>
          <w:rFonts w:eastAsia="Calibri" w:cs="Calibri"/>
          <w:i/>
          <w:sz w:val="24"/>
          <w:szCs w:val="24"/>
        </w:rPr>
        <w:t>v</w:t>
      </w:r>
      <w:r w:rsidRPr="00CF73C5">
        <w:rPr>
          <w:rFonts w:eastAsia="Calibri" w:cs="Calibri"/>
          <w:i/>
          <w:spacing w:val="1"/>
          <w:sz w:val="24"/>
          <w:szCs w:val="24"/>
        </w:rPr>
        <w:t>e</w:t>
      </w:r>
      <w:r w:rsidRPr="00CF73C5">
        <w:rPr>
          <w:rFonts w:eastAsia="Calibri" w:cs="Calibri"/>
          <w:i/>
          <w:spacing w:val="-1"/>
          <w:sz w:val="24"/>
          <w:szCs w:val="24"/>
        </w:rPr>
        <w:t>r</w:t>
      </w:r>
      <w:r w:rsidRPr="00CF73C5">
        <w:rPr>
          <w:rFonts w:eastAsia="Calibri" w:cs="Calibri"/>
          <w:i/>
          <w:sz w:val="24"/>
          <w:szCs w:val="24"/>
        </w:rPr>
        <w:t>?</w:t>
      </w:r>
      <w:r w:rsidRPr="00CF73C5">
        <w:rPr>
          <w:rFonts w:eastAsia="Calibri" w:cs="Calibri"/>
          <w:i/>
          <w:spacing w:val="-5"/>
          <w:sz w:val="24"/>
          <w:szCs w:val="24"/>
        </w:rPr>
        <w:t xml:space="preserve"> </w:t>
      </w:r>
      <w:r w:rsidRPr="00CF73C5">
        <w:rPr>
          <w:rFonts w:eastAsia="Calibri" w:cs="Calibri"/>
          <w:i/>
          <w:spacing w:val="3"/>
          <w:sz w:val="24"/>
          <w:szCs w:val="24"/>
        </w:rPr>
        <w:t>I</w:t>
      </w:r>
      <w:r w:rsidRPr="00CF73C5">
        <w:rPr>
          <w:rFonts w:eastAsia="Calibri" w:cs="Calibri"/>
          <w:i/>
          <w:spacing w:val="1"/>
          <w:sz w:val="24"/>
          <w:szCs w:val="24"/>
        </w:rPr>
        <w:t>nc</w:t>
      </w:r>
      <w:r w:rsidRPr="00CF73C5">
        <w:rPr>
          <w:rFonts w:eastAsia="Calibri" w:cs="Calibri"/>
          <w:i/>
          <w:sz w:val="24"/>
          <w:szCs w:val="24"/>
        </w:rPr>
        <w:t>l</w:t>
      </w:r>
      <w:r w:rsidRPr="00CF73C5">
        <w:rPr>
          <w:rFonts w:eastAsia="Calibri" w:cs="Calibri"/>
          <w:i/>
          <w:spacing w:val="1"/>
          <w:sz w:val="24"/>
          <w:szCs w:val="24"/>
        </w:rPr>
        <w:t>ud</w:t>
      </w:r>
      <w:r w:rsidRPr="00CF73C5">
        <w:rPr>
          <w:rFonts w:eastAsia="Calibri" w:cs="Calibri"/>
          <w:i/>
          <w:sz w:val="24"/>
          <w:szCs w:val="24"/>
        </w:rPr>
        <w:t>e</w:t>
      </w:r>
      <w:r w:rsidRPr="00CF73C5">
        <w:rPr>
          <w:rFonts w:eastAsia="Calibri" w:cs="Calibri"/>
          <w:i/>
          <w:spacing w:val="-5"/>
          <w:sz w:val="24"/>
          <w:szCs w:val="24"/>
        </w:rPr>
        <w:t xml:space="preserve"> </w:t>
      </w:r>
      <w:r w:rsidRPr="00CF73C5">
        <w:rPr>
          <w:rFonts w:eastAsia="Calibri" w:cs="Calibri"/>
          <w:i/>
          <w:spacing w:val="1"/>
          <w:sz w:val="24"/>
          <w:szCs w:val="24"/>
        </w:rPr>
        <w:t>b</w:t>
      </w:r>
      <w:r w:rsidRPr="00CF73C5">
        <w:rPr>
          <w:rFonts w:eastAsia="Calibri" w:cs="Calibri"/>
          <w:i/>
          <w:spacing w:val="-2"/>
          <w:sz w:val="24"/>
          <w:szCs w:val="24"/>
        </w:rPr>
        <w:t>e</w:t>
      </w:r>
      <w:r w:rsidRPr="00CF73C5">
        <w:rPr>
          <w:rFonts w:eastAsia="Calibri" w:cs="Calibri"/>
          <w:i/>
          <w:spacing w:val="1"/>
          <w:sz w:val="24"/>
          <w:szCs w:val="24"/>
        </w:rPr>
        <w:t>g</w:t>
      </w:r>
      <w:r w:rsidRPr="00CF73C5">
        <w:rPr>
          <w:rFonts w:eastAsia="Calibri" w:cs="Calibri"/>
          <w:i/>
          <w:sz w:val="24"/>
          <w:szCs w:val="24"/>
        </w:rPr>
        <w:t>i</w:t>
      </w:r>
      <w:r w:rsidRPr="00CF73C5">
        <w:rPr>
          <w:rFonts w:eastAsia="Calibri" w:cs="Calibri"/>
          <w:i/>
          <w:spacing w:val="1"/>
          <w:sz w:val="24"/>
          <w:szCs w:val="24"/>
        </w:rPr>
        <w:t>nn</w:t>
      </w:r>
      <w:r w:rsidRPr="00CF73C5">
        <w:rPr>
          <w:rFonts w:eastAsia="Calibri" w:cs="Calibri"/>
          <w:i/>
          <w:sz w:val="24"/>
          <w:szCs w:val="24"/>
        </w:rPr>
        <w:t>i</w:t>
      </w:r>
      <w:r w:rsidRPr="00CF73C5">
        <w:rPr>
          <w:rFonts w:eastAsia="Calibri" w:cs="Calibri"/>
          <w:i/>
          <w:spacing w:val="1"/>
          <w:sz w:val="24"/>
          <w:szCs w:val="24"/>
        </w:rPr>
        <w:t>n</w:t>
      </w:r>
      <w:r w:rsidRPr="00CF73C5">
        <w:rPr>
          <w:rFonts w:eastAsia="Calibri" w:cs="Calibri"/>
          <w:i/>
          <w:sz w:val="24"/>
          <w:szCs w:val="24"/>
        </w:rPr>
        <w:t>g</w:t>
      </w:r>
      <w:r w:rsidRPr="00CF73C5">
        <w:rPr>
          <w:rFonts w:eastAsia="Calibri" w:cs="Calibri"/>
          <w:i/>
          <w:spacing w:val="-7"/>
          <w:sz w:val="24"/>
          <w:szCs w:val="24"/>
        </w:rPr>
        <w:t xml:space="preserve"> </w:t>
      </w:r>
      <w:r w:rsidRPr="00CF73C5">
        <w:rPr>
          <w:rFonts w:eastAsia="Calibri" w:cs="Calibri"/>
          <w:i/>
          <w:spacing w:val="1"/>
          <w:sz w:val="24"/>
          <w:szCs w:val="24"/>
        </w:rPr>
        <w:t>an</w:t>
      </w:r>
      <w:r w:rsidRPr="00CF73C5">
        <w:rPr>
          <w:rFonts w:eastAsia="Calibri" w:cs="Calibri"/>
          <w:i/>
          <w:sz w:val="24"/>
          <w:szCs w:val="24"/>
        </w:rPr>
        <w:t>d</w:t>
      </w:r>
      <w:r w:rsidRPr="00CF73C5">
        <w:rPr>
          <w:rFonts w:eastAsia="Calibri" w:cs="Calibri"/>
          <w:i/>
          <w:spacing w:val="-4"/>
          <w:sz w:val="24"/>
          <w:szCs w:val="24"/>
        </w:rPr>
        <w:t xml:space="preserve"> </w:t>
      </w:r>
      <w:r w:rsidRPr="00CF73C5">
        <w:rPr>
          <w:rFonts w:eastAsia="Calibri" w:cs="Calibri"/>
          <w:i/>
          <w:spacing w:val="1"/>
          <w:sz w:val="24"/>
          <w:szCs w:val="24"/>
        </w:rPr>
        <w:t>en</w:t>
      </w:r>
      <w:r w:rsidRPr="00CF73C5">
        <w:rPr>
          <w:rFonts w:eastAsia="Calibri" w:cs="Calibri"/>
          <w:i/>
          <w:sz w:val="24"/>
          <w:szCs w:val="24"/>
        </w:rPr>
        <w:t>d</w:t>
      </w:r>
      <w:r w:rsidRPr="00CF73C5">
        <w:rPr>
          <w:rFonts w:eastAsia="Calibri" w:cs="Calibri"/>
          <w:i/>
          <w:spacing w:val="-2"/>
          <w:sz w:val="24"/>
          <w:szCs w:val="24"/>
        </w:rPr>
        <w:t xml:space="preserve"> d</w:t>
      </w:r>
      <w:r w:rsidRPr="00CF73C5">
        <w:rPr>
          <w:rFonts w:eastAsia="Calibri" w:cs="Calibri"/>
          <w:i/>
          <w:spacing w:val="1"/>
          <w:sz w:val="24"/>
          <w:szCs w:val="24"/>
        </w:rPr>
        <w:t>a</w:t>
      </w:r>
      <w:r w:rsidRPr="00CF73C5">
        <w:rPr>
          <w:rFonts w:eastAsia="Calibri" w:cs="Calibri"/>
          <w:i/>
          <w:spacing w:val="-2"/>
          <w:sz w:val="24"/>
          <w:szCs w:val="24"/>
        </w:rPr>
        <w:t>t</w:t>
      </w:r>
      <w:r w:rsidRPr="00CF73C5">
        <w:rPr>
          <w:rFonts w:eastAsia="Calibri" w:cs="Calibri"/>
          <w:i/>
          <w:spacing w:val="1"/>
          <w:sz w:val="24"/>
          <w:szCs w:val="24"/>
        </w:rPr>
        <w:t>e</w:t>
      </w:r>
      <w:r w:rsidRPr="00CF73C5">
        <w:rPr>
          <w:rFonts w:eastAsia="Calibri" w:cs="Calibri"/>
          <w:i/>
          <w:spacing w:val="-1"/>
          <w:sz w:val="24"/>
          <w:szCs w:val="24"/>
        </w:rPr>
        <w:t>s</w:t>
      </w:r>
      <w:r w:rsidRPr="00CF73C5">
        <w:rPr>
          <w:rFonts w:eastAsia="Calibri" w:cs="Calibri"/>
          <w:i/>
          <w:sz w:val="24"/>
          <w:szCs w:val="24"/>
        </w:rPr>
        <w:t>.</w:t>
      </w:r>
    </w:p>
    <w:p w:rsidR="00AA0B68" w:rsidRPr="00CF73C5" w:rsidRDefault="00AA0B68">
      <w:pPr>
        <w:spacing w:after="0" w:line="200" w:lineRule="exact"/>
        <w:rPr>
          <w:sz w:val="24"/>
          <w:szCs w:val="24"/>
        </w:rPr>
      </w:pPr>
    </w:p>
    <w:tbl>
      <w:tblPr>
        <w:tblStyle w:val="TableGrid"/>
        <w:tblW w:w="12798" w:type="dxa"/>
        <w:tblLook w:val="04A0" w:firstRow="1" w:lastRow="0" w:firstColumn="1" w:lastColumn="0" w:noHBand="0" w:noVBand="1"/>
      </w:tblPr>
      <w:tblGrid>
        <w:gridCol w:w="12798"/>
      </w:tblGrid>
      <w:tr w:rsidR="009B79E1" w:rsidRPr="00CF73C5" w:rsidTr="00535018">
        <w:tc>
          <w:tcPr>
            <w:tcW w:w="12798" w:type="dxa"/>
          </w:tcPr>
          <w:p w:rsidR="00D155F7" w:rsidRPr="00CF73C5" w:rsidRDefault="00D155F7" w:rsidP="00D155F7">
            <w:pPr>
              <w:pStyle w:val="ListParagraph"/>
              <w:numPr>
                <w:ilvl w:val="0"/>
                <w:numId w:val="20"/>
              </w:numPr>
              <w:autoSpaceDE w:val="0"/>
              <w:autoSpaceDN w:val="0"/>
              <w:adjustRightInd w:val="0"/>
              <w:spacing w:after="240"/>
              <w:rPr>
                <w:rFonts w:cs="Times"/>
                <w:sz w:val="24"/>
                <w:szCs w:val="24"/>
              </w:rPr>
            </w:pPr>
            <w:r w:rsidRPr="00CF73C5">
              <w:rPr>
                <w:rFonts w:cs="Calibri"/>
                <w:sz w:val="24"/>
                <w:szCs w:val="24"/>
              </w:rPr>
              <w:t>Matches the length of the course (e.g., quarter, semester, year)</w:t>
            </w:r>
          </w:p>
          <w:p w:rsidR="00D155F7" w:rsidRPr="00CF73C5" w:rsidRDefault="00D155F7" w:rsidP="00D155F7">
            <w:pPr>
              <w:pStyle w:val="ListParagraph"/>
              <w:numPr>
                <w:ilvl w:val="1"/>
                <w:numId w:val="20"/>
              </w:numPr>
              <w:autoSpaceDE w:val="0"/>
              <w:autoSpaceDN w:val="0"/>
              <w:adjustRightInd w:val="0"/>
              <w:spacing w:after="240"/>
              <w:rPr>
                <w:rFonts w:cs="Times"/>
                <w:sz w:val="24"/>
                <w:szCs w:val="24"/>
              </w:rPr>
            </w:pPr>
            <w:r w:rsidRPr="00CF73C5">
              <w:rPr>
                <w:rFonts w:cs="Calibri"/>
                <w:sz w:val="24"/>
                <w:szCs w:val="24"/>
              </w:rPr>
              <w:t xml:space="preserve">The duration of this course/SLO will encompass August </w:t>
            </w:r>
            <w:r w:rsidR="00CF73C5" w:rsidRPr="00CF73C5">
              <w:rPr>
                <w:rFonts w:cs="Calibri"/>
                <w:sz w:val="24"/>
                <w:szCs w:val="24"/>
              </w:rPr>
              <w:t>27th</w:t>
            </w:r>
            <w:r w:rsidRPr="00CF73C5">
              <w:rPr>
                <w:rFonts w:cs="Calibri"/>
                <w:sz w:val="24"/>
                <w:szCs w:val="24"/>
              </w:rPr>
              <w:t xml:space="preserve"> through April </w:t>
            </w:r>
            <w:r w:rsidR="00CF73C5" w:rsidRPr="00CF73C5">
              <w:rPr>
                <w:rFonts w:cs="Calibri"/>
                <w:sz w:val="24"/>
                <w:szCs w:val="24"/>
              </w:rPr>
              <w:t>18th</w:t>
            </w:r>
            <w:r w:rsidRPr="00CF73C5">
              <w:rPr>
                <w:rFonts w:cs="Calibri"/>
                <w:sz w:val="24"/>
                <w:szCs w:val="24"/>
              </w:rPr>
              <w:t>.</w:t>
            </w:r>
          </w:p>
          <w:p w:rsidR="00D155F7" w:rsidRPr="00CF73C5" w:rsidRDefault="00D155F7" w:rsidP="00D155F7">
            <w:pPr>
              <w:pStyle w:val="ListParagraph"/>
              <w:numPr>
                <w:ilvl w:val="0"/>
                <w:numId w:val="20"/>
              </w:numPr>
              <w:autoSpaceDE w:val="0"/>
              <w:autoSpaceDN w:val="0"/>
              <w:adjustRightInd w:val="0"/>
              <w:spacing w:after="240"/>
              <w:rPr>
                <w:rFonts w:cs="Times"/>
                <w:sz w:val="24"/>
                <w:szCs w:val="24"/>
              </w:rPr>
            </w:pPr>
            <w:r w:rsidRPr="00CF73C5">
              <w:rPr>
                <w:rFonts w:cs="Calibri"/>
                <w:sz w:val="24"/>
                <w:szCs w:val="24"/>
              </w:rPr>
              <w:t>Length of the class &amp; Days of the week</w:t>
            </w:r>
          </w:p>
          <w:p w:rsidR="00D155F7" w:rsidRPr="00CF73C5" w:rsidRDefault="00CF73C5" w:rsidP="00D155F7">
            <w:pPr>
              <w:pStyle w:val="ListParagraph"/>
              <w:numPr>
                <w:ilvl w:val="1"/>
                <w:numId w:val="20"/>
              </w:numPr>
              <w:autoSpaceDE w:val="0"/>
              <w:autoSpaceDN w:val="0"/>
              <w:adjustRightInd w:val="0"/>
              <w:spacing w:after="240"/>
              <w:rPr>
                <w:rFonts w:cs="Times"/>
                <w:sz w:val="24"/>
                <w:szCs w:val="24"/>
              </w:rPr>
            </w:pPr>
            <w:r w:rsidRPr="00CF73C5">
              <w:rPr>
                <w:rFonts w:cs="Calibri"/>
                <w:sz w:val="24"/>
                <w:szCs w:val="24"/>
              </w:rPr>
              <w:t>The class is 50</w:t>
            </w:r>
            <w:r w:rsidR="00D155F7" w:rsidRPr="00CF73C5">
              <w:rPr>
                <w:rFonts w:cs="Calibri"/>
                <w:sz w:val="24"/>
                <w:szCs w:val="24"/>
              </w:rPr>
              <w:t xml:space="preserve"> minutes that meets </w:t>
            </w:r>
            <w:r w:rsidR="00687B84" w:rsidRPr="00CF73C5">
              <w:rPr>
                <w:rFonts w:cs="Calibri"/>
                <w:sz w:val="24"/>
                <w:szCs w:val="24"/>
              </w:rPr>
              <w:t xml:space="preserve">daily. </w:t>
            </w:r>
            <w:r w:rsidR="00687B84" w:rsidRPr="00CF73C5">
              <w:rPr>
                <w:sz w:val="24"/>
                <w:szCs w:val="24"/>
              </w:rPr>
              <w:t xml:space="preserve">However, district testing and other events (e.g. assemblies, pep rallies, </w:t>
            </w:r>
            <w:r w:rsidRPr="00CF73C5">
              <w:rPr>
                <w:sz w:val="24"/>
                <w:szCs w:val="24"/>
              </w:rPr>
              <w:t>field trips</w:t>
            </w:r>
            <w:r w:rsidR="00687B84" w:rsidRPr="00CF73C5">
              <w:rPr>
                <w:sz w:val="24"/>
                <w:szCs w:val="24"/>
              </w:rPr>
              <w:t>, etc) will likely decrease slightly the overall instruction time.</w:t>
            </w:r>
          </w:p>
          <w:p w:rsidR="009B79E1" w:rsidRPr="00CF73C5" w:rsidRDefault="00D155F7" w:rsidP="00D155F7">
            <w:pPr>
              <w:spacing w:line="200" w:lineRule="exact"/>
              <w:rPr>
                <w:rFonts w:cs="Calibri"/>
                <w:sz w:val="24"/>
                <w:szCs w:val="24"/>
              </w:rPr>
            </w:pPr>
            <w:r w:rsidRPr="00CF73C5">
              <w:rPr>
                <w:rFonts w:cs="Calibri"/>
                <w:sz w:val="24"/>
                <w:szCs w:val="24"/>
              </w:rPr>
              <w:t xml:space="preserve">Due to frequent learning opportunities with authentic audiences I meet </w:t>
            </w:r>
            <w:r w:rsidR="00CF73C5" w:rsidRPr="00CF73C5">
              <w:rPr>
                <w:rFonts w:cs="Calibri"/>
                <w:sz w:val="24"/>
                <w:szCs w:val="24"/>
              </w:rPr>
              <w:t>student’s</w:t>
            </w:r>
            <w:r w:rsidRPr="00CF73C5">
              <w:rPr>
                <w:rFonts w:cs="Calibri"/>
                <w:sz w:val="24"/>
                <w:szCs w:val="24"/>
              </w:rPr>
              <w:t xml:space="preserve"> curricular needs with a blended classroom combining classroom instruction with virtual educational opportunities</w:t>
            </w:r>
            <w:r w:rsidR="00CF73C5" w:rsidRPr="00CF73C5">
              <w:rPr>
                <w:rFonts w:cs="Calibri"/>
                <w:sz w:val="24"/>
                <w:szCs w:val="24"/>
              </w:rPr>
              <w:t xml:space="preserve"> such as AET</w:t>
            </w:r>
            <w:r w:rsidRPr="00CF73C5">
              <w:rPr>
                <w:rFonts w:cs="Calibri"/>
                <w:sz w:val="24"/>
                <w:szCs w:val="24"/>
              </w:rPr>
              <w:t>.</w:t>
            </w:r>
          </w:p>
          <w:p w:rsidR="00687B84" w:rsidRPr="00CF73C5" w:rsidRDefault="00687B84" w:rsidP="00D155F7">
            <w:pPr>
              <w:spacing w:line="200" w:lineRule="exact"/>
              <w:rPr>
                <w:rFonts w:cs="Calibri"/>
                <w:sz w:val="24"/>
                <w:szCs w:val="24"/>
              </w:rPr>
            </w:pPr>
          </w:p>
          <w:p w:rsidR="00687B84" w:rsidRPr="00CF73C5" w:rsidRDefault="00687B84" w:rsidP="00687B84">
            <w:pPr>
              <w:rPr>
                <w:sz w:val="24"/>
                <w:szCs w:val="24"/>
              </w:rPr>
            </w:pPr>
          </w:p>
        </w:tc>
      </w:tr>
    </w:tbl>
    <w:p w:rsidR="009B79E1" w:rsidRPr="00CF73C5" w:rsidRDefault="009B79E1">
      <w:pPr>
        <w:spacing w:after="0" w:line="200" w:lineRule="exact"/>
        <w:rPr>
          <w:sz w:val="24"/>
          <w:szCs w:val="24"/>
        </w:rPr>
      </w:pP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2805"/>
      </w:tblGrid>
      <w:tr w:rsidR="00406AB4" w:rsidRPr="00CF73C5" w:rsidDel="00BF21A4" w:rsidTr="00406AB4">
        <w:trPr>
          <w:cantSplit/>
          <w:trHeight w:val="576"/>
        </w:trPr>
        <w:tc>
          <w:tcPr>
            <w:tcW w:w="5000" w:type="pct"/>
            <w:shd w:val="clear" w:color="auto" w:fill="D9D9D9"/>
            <w:vAlign w:val="center"/>
          </w:tcPr>
          <w:p w:rsidR="00406AB4" w:rsidRPr="00CF73C5" w:rsidDel="00BF21A4" w:rsidRDefault="00406AB4" w:rsidP="004A54BB">
            <w:pPr>
              <w:spacing w:before="40" w:after="40" w:line="204" w:lineRule="auto"/>
              <w:jc w:val="center"/>
              <w:rPr>
                <w:rFonts w:cs="Calibri"/>
                <w:b/>
                <w:sz w:val="24"/>
                <w:szCs w:val="24"/>
              </w:rPr>
            </w:pPr>
            <w:r w:rsidRPr="00CF73C5">
              <w:rPr>
                <w:rFonts w:cs="Calibri"/>
                <w:b/>
                <w:sz w:val="24"/>
                <w:szCs w:val="24"/>
              </w:rPr>
              <w:t>Comments: Interval of Instruction</w:t>
            </w:r>
          </w:p>
        </w:tc>
      </w:tr>
      <w:tr w:rsidR="00406AB4" w:rsidRPr="00CF73C5" w:rsidDel="00EF4231" w:rsidTr="00406AB4">
        <w:trPr>
          <w:cantSplit/>
        </w:trPr>
        <w:tc>
          <w:tcPr>
            <w:tcW w:w="5000" w:type="pct"/>
            <w:shd w:val="clear" w:color="auto" w:fill="FDE9D9" w:themeFill="accent6" w:themeFillTint="33"/>
          </w:tcPr>
          <w:p w:rsidR="00406AB4" w:rsidRPr="00CF73C5" w:rsidDel="00EF4231" w:rsidRDefault="00406AB4" w:rsidP="004A54BB">
            <w:pPr>
              <w:spacing w:before="40" w:after="40" w:line="204" w:lineRule="auto"/>
              <w:rPr>
                <w:rFonts w:cs="Calibri"/>
                <w:i/>
                <w:sz w:val="24"/>
                <w:szCs w:val="24"/>
              </w:rPr>
            </w:pPr>
            <w:r w:rsidRPr="00CF73C5">
              <w:rPr>
                <w:rFonts w:cs="Calibri"/>
                <w:i/>
                <w:sz w:val="24"/>
                <w:szCs w:val="24"/>
              </w:rPr>
              <w:t>What is the duration of the course that the SLO will cover? Include beginning and end dates.</w:t>
            </w:r>
          </w:p>
        </w:tc>
      </w:tr>
      <w:tr w:rsidR="00406AB4" w:rsidRPr="00CF73C5" w:rsidTr="00406AB4">
        <w:trPr>
          <w:cantSplit/>
        </w:trPr>
        <w:tc>
          <w:tcPr>
            <w:tcW w:w="5000" w:type="pct"/>
            <w:shd w:val="clear" w:color="auto" w:fill="FDE9D9" w:themeFill="accent6" w:themeFillTint="33"/>
          </w:tcPr>
          <w:p w:rsidR="00406AB4" w:rsidRPr="00CF73C5" w:rsidRDefault="00406AB4" w:rsidP="00406AB4">
            <w:pPr>
              <w:widowControl/>
              <w:numPr>
                <w:ilvl w:val="0"/>
                <w:numId w:val="15"/>
              </w:numPr>
              <w:spacing w:before="40" w:after="40" w:line="204" w:lineRule="auto"/>
              <w:rPr>
                <w:rFonts w:cs="Calibri"/>
                <w:sz w:val="24"/>
                <w:szCs w:val="24"/>
              </w:rPr>
            </w:pPr>
            <w:r w:rsidRPr="00CF73C5">
              <w:rPr>
                <w:rFonts w:cs="Calibri"/>
                <w:sz w:val="24"/>
                <w:szCs w:val="24"/>
              </w:rPr>
              <w:t>Matches the length of the course (e.g., quarter, semester, year)</w:t>
            </w:r>
          </w:p>
        </w:tc>
      </w:tr>
      <w:tr w:rsidR="00406AB4" w:rsidRPr="00CF73C5" w:rsidTr="00406AB4">
        <w:trPr>
          <w:cantSplit/>
          <w:trHeight w:val="422"/>
        </w:trPr>
        <w:tc>
          <w:tcPr>
            <w:tcW w:w="5000" w:type="pct"/>
            <w:shd w:val="clear" w:color="auto" w:fill="FDE9D9" w:themeFill="accent6" w:themeFillTint="33"/>
          </w:tcPr>
          <w:p w:rsidR="00406AB4" w:rsidRPr="00CF73C5" w:rsidRDefault="00227606" w:rsidP="00CC49B6">
            <w:pPr>
              <w:rPr>
                <w:rFonts w:cs="Calibri"/>
                <w:sz w:val="24"/>
                <w:szCs w:val="24"/>
              </w:rPr>
            </w:pPr>
            <w:r w:rsidRPr="00CF73C5">
              <w:rPr>
                <w:rFonts w:cs="Calibri"/>
                <w:sz w:val="24"/>
                <w:szCs w:val="24"/>
              </w:rPr>
              <w:t xml:space="preserve">    </w:t>
            </w:r>
          </w:p>
        </w:tc>
      </w:tr>
    </w:tbl>
    <w:p w:rsidR="00406AB4" w:rsidRPr="00CF73C5" w:rsidRDefault="00406AB4" w:rsidP="00406AB4">
      <w:pPr>
        <w:spacing w:after="0" w:line="240" w:lineRule="auto"/>
        <w:ind w:right="-20"/>
        <w:rPr>
          <w:rFonts w:eastAsia="Calibri" w:cs="Calibri"/>
          <w:b/>
          <w:bCs/>
          <w:spacing w:val="-1"/>
          <w:sz w:val="24"/>
          <w:szCs w:val="24"/>
        </w:rPr>
      </w:pPr>
    </w:p>
    <w:p w:rsidR="00AA0B68" w:rsidRPr="00CF73C5" w:rsidRDefault="0088366C">
      <w:pPr>
        <w:spacing w:after="0" w:line="240" w:lineRule="auto"/>
        <w:ind w:left="120" w:right="-20"/>
        <w:rPr>
          <w:rFonts w:eastAsia="Calibri" w:cs="Calibri"/>
          <w:sz w:val="24"/>
          <w:szCs w:val="24"/>
        </w:rPr>
      </w:pPr>
      <w:r w:rsidRPr="00CF73C5">
        <w:rPr>
          <w:rFonts w:eastAsia="Calibri" w:cs="Calibri"/>
          <w:b/>
          <w:bCs/>
          <w:spacing w:val="-1"/>
          <w:sz w:val="24"/>
          <w:szCs w:val="24"/>
        </w:rPr>
        <w:lastRenderedPageBreak/>
        <w:t>S</w:t>
      </w:r>
      <w:r w:rsidRPr="00CF73C5">
        <w:rPr>
          <w:rFonts w:eastAsia="Calibri" w:cs="Calibri"/>
          <w:b/>
          <w:bCs/>
          <w:sz w:val="24"/>
          <w:szCs w:val="24"/>
        </w:rPr>
        <w:t>ta</w:t>
      </w:r>
      <w:r w:rsidRPr="00CF73C5">
        <w:rPr>
          <w:rFonts w:eastAsia="Calibri" w:cs="Calibri"/>
          <w:b/>
          <w:bCs/>
          <w:spacing w:val="1"/>
          <w:sz w:val="24"/>
          <w:szCs w:val="24"/>
        </w:rPr>
        <w:t>nd</w:t>
      </w:r>
      <w:r w:rsidRPr="00CF73C5">
        <w:rPr>
          <w:rFonts w:eastAsia="Calibri" w:cs="Calibri"/>
          <w:b/>
          <w:bCs/>
          <w:sz w:val="24"/>
          <w:szCs w:val="24"/>
        </w:rPr>
        <w:t>a</w:t>
      </w:r>
      <w:r w:rsidRPr="00CF73C5">
        <w:rPr>
          <w:rFonts w:eastAsia="Calibri" w:cs="Calibri"/>
          <w:b/>
          <w:bCs/>
          <w:spacing w:val="1"/>
          <w:sz w:val="24"/>
          <w:szCs w:val="24"/>
        </w:rPr>
        <w:t>rd</w:t>
      </w:r>
      <w:r w:rsidRPr="00CF73C5">
        <w:rPr>
          <w:rFonts w:eastAsia="Calibri" w:cs="Calibri"/>
          <w:b/>
          <w:bCs/>
          <w:sz w:val="24"/>
          <w:szCs w:val="24"/>
        </w:rPr>
        <w:t>s</w:t>
      </w:r>
      <w:r w:rsidRPr="00CF73C5">
        <w:rPr>
          <w:rFonts w:eastAsia="Calibri" w:cs="Calibri"/>
          <w:b/>
          <w:bCs/>
          <w:spacing w:val="-8"/>
          <w:sz w:val="24"/>
          <w:szCs w:val="24"/>
        </w:rPr>
        <w:t xml:space="preserve"> </w:t>
      </w:r>
      <w:r w:rsidRPr="00CF73C5">
        <w:rPr>
          <w:rFonts w:eastAsia="Calibri" w:cs="Calibri"/>
          <w:b/>
          <w:bCs/>
          <w:sz w:val="24"/>
          <w:szCs w:val="24"/>
        </w:rPr>
        <w:t>a</w:t>
      </w:r>
      <w:r w:rsidRPr="00CF73C5">
        <w:rPr>
          <w:rFonts w:eastAsia="Calibri" w:cs="Calibri"/>
          <w:b/>
          <w:bCs/>
          <w:spacing w:val="1"/>
          <w:sz w:val="24"/>
          <w:szCs w:val="24"/>
        </w:rPr>
        <w:t>n</w:t>
      </w:r>
      <w:r w:rsidRPr="00CF73C5">
        <w:rPr>
          <w:rFonts w:eastAsia="Calibri" w:cs="Calibri"/>
          <w:b/>
          <w:bCs/>
          <w:sz w:val="24"/>
          <w:szCs w:val="24"/>
        </w:rPr>
        <w:t>d</w:t>
      </w:r>
      <w:r w:rsidRPr="00CF73C5">
        <w:rPr>
          <w:rFonts w:eastAsia="Calibri" w:cs="Calibri"/>
          <w:b/>
          <w:bCs/>
          <w:spacing w:val="-2"/>
          <w:sz w:val="24"/>
          <w:szCs w:val="24"/>
        </w:rPr>
        <w:t xml:space="preserve"> </w:t>
      </w:r>
      <w:r w:rsidRPr="00CF73C5">
        <w:rPr>
          <w:rFonts w:eastAsia="Calibri" w:cs="Calibri"/>
          <w:b/>
          <w:bCs/>
          <w:sz w:val="24"/>
          <w:szCs w:val="24"/>
        </w:rPr>
        <w:t>C</w:t>
      </w:r>
      <w:r w:rsidRPr="00CF73C5">
        <w:rPr>
          <w:rFonts w:eastAsia="Calibri" w:cs="Calibri"/>
          <w:b/>
          <w:bCs/>
          <w:spacing w:val="1"/>
          <w:sz w:val="24"/>
          <w:szCs w:val="24"/>
        </w:rPr>
        <w:t>o</w:t>
      </w:r>
      <w:r w:rsidRPr="00CF73C5">
        <w:rPr>
          <w:rFonts w:eastAsia="Calibri" w:cs="Calibri"/>
          <w:b/>
          <w:bCs/>
          <w:spacing w:val="-1"/>
          <w:sz w:val="24"/>
          <w:szCs w:val="24"/>
        </w:rPr>
        <w:t>n</w:t>
      </w:r>
      <w:r w:rsidRPr="00CF73C5">
        <w:rPr>
          <w:rFonts w:eastAsia="Calibri" w:cs="Calibri"/>
          <w:b/>
          <w:bCs/>
          <w:sz w:val="24"/>
          <w:szCs w:val="24"/>
        </w:rPr>
        <w:t>t</w:t>
      </w:r>
      <w:r w:rsidRPr="00CF73C5">
        <w:rPr>
          <w:rFonts w:eastAsia="Calibri" w:cs="Calibri"/>
          <w:b/>
          <w:bCs/>
          <w:spacing w:val="1"/>
          <w:sz w:val="24"/>
          <w:szCs w:val="24"/>
        </w:rPr>
        <w:t>en</w:t>
      </w:r>
      <w:r w:rsidRPr="00CF73C5">
        <w:rPr>
          <w:rFonts w:eastAsia="Calibri" w:cs="Calibri"/>
          <w:b/>
          <w:bCs/>
          <w:sz w:val="24"/>
          <w:szCs w:val="24"/>
        </w:rPr>
        <w:t>t</w:t>
      </w:r>
    </w:p>
    <w:p w:rsidR="00AA0B68" w:rsidRPr="00CF73C5" w:rsidRDefault="0088366C" w:rsidP="009B79E1">
      <w:pPr>
        <w:spacing w:after="0" w:line="240" w:lineRule="auto"/>
        <w:ind w:left="120" w:right="-20"/>
        <w:rPr>
          <w:rFonts w:eastAsia="Calibri" w:cs="Calibri"/>
          <w:sz w:val="24"/>
          <w:szCs w:val="24"/>
        </w:rPr>
      </w:pPr>
      <w:r w:rsidRPr="00CF73C5">
        <w:rPr>
          <w:rFonts w:eastAsia="Calibri" w:cs="Calibri"/>
          <w:i/>
          <w:sz w:val="24"/>
          <w:szCs w:val="24"/>
        </w:rPr>
        <w:t>W</w:t>
      </w:r>
      <w:r w:rsidRPr="00CF73C5">
        <w:rPr>
          <w:rFonts w:eastAsia="Calibri" w:cs="Calibri"/>
          <w:i/>
          <w:spacing w:val="1"/>
          <w:sz w:val="24"/>
          <w:szCs w:val="24"/>
        </w:rPr>
        <w:t>ha</w:t>
      </w:r>
      <w:r w:rsidRPr="00CF73C5">
        <w:rPr>
          <w:rFonts w:eastAsia="Calibri" w:cs="Calibri"/>
          <w:i/>
          <w:sz w:val="24"/>
          <w:szCs w:val="24"/>
        </w:rPr>
        <w:t>t</w:t>
      </w:r>
      <w:r w:rsidRPr="00CF73C5">
        <w:rPr>
          <w:rFonts w:eastAsia="Calibri" w:cs="Calibri"/>
          <w:i/>
          <w:spacing w:val="-3"/>
          <w:sz w:val="24"/>
          <w:szCs w:val="24"/>
        </w:rPr>
        <w:t xml:space="preserve"> </w:t>
      </w:r>
      <w:r w:rsidRPr="00CF73C5">
        <w:rPr>
          <w:rFonts w:eastAsia="Calibri" w:cs="Calibri"/>
          <w:i/>
          <w:spacing w:val="1"/>
          <w:sz w:val="24"/>
          <w:szCs w:val="24"/>
        </w:rPr>
        <w:t>con</w:t>
      </w:r>
      <w:r w:rsidRPr="00CF73C5">
        <w:rPr>
          <w:rFonts w:eastAsia="Calibri" w:cs="Calibri"/>
          <w:i/>
          <w:sz w:val="24"/>
          <w:szCs w:val="24"/>
        </w:rPr>
        <w:t>t</w:t>
      </w:r>
      <w:r w:rsidRPr="00CF73C5">
        <w:rPr>
          <w:rFonts w:eastAsia="Calibri" w:cs="Calibri"/>
          <w:i/>
          <w:spacing w:val="-2"/>
          <w:sz w:val="24"/>
          <w:szCs w:val="24"/>
        </w:rPr>
        <w:t>e</w:t>
      </w:r>
      <w:r w:rsidRPr="00CF73C5">
        <w:rPr>
          <w:rFonts w:eastAsia="Calibri" w:cs="Calibri"/>
          <w:i/>
          <w:spacing w:val="1"/>
          <w:sz w:val="24"/>
          <w:szCs w:val="24"/>
        </w:rPr>
        <w:t>n</w:t>
      </w:r>
      <w:r w:rsidRPr="00CF73C5">
        <w:rPr>
          <w:rFonts w:eastAsia="Calibri" w:cs="Calibri"/>
          <w:i/>
          <w:sz w:val="24"/>
          <w:szCs w:val="24"/>
        </w:rPr>
        <w:t>t</w:t>
      </w:r>
      <w:r w:rsidRPr="00CF73C5">
        <w:rPr>
          <w:rFonts w:eastAsia="Calibri" w:cs="Calibri"/>
          <w:i/>
          <w:spacing w:val="-5"/>
          <w:sz w:val="24"/>
          <w:szCs w:val="24"/>
        </w:rPr>
        <w:t xml:space="preserve"> </w:t>
      </w:r>
      <w:r w:rsidRPr="00CF73C5">
        <w:rPr>
          <w:rFonts w:eastAsia="Calibri" w:cs="Calibri"/>
          <w:i/>
          <w:spacing w:val="-1"/>
          <w:sz w:val="24"/>
          <w:szCs w:val="24"/>
        </w:rPr>
        <w:t>w</w:t>
      </w:r>
      <w:r w:rsidRPr="00CF73C5">
        <w:rPr>
          <w:rFonts w:eastAsia="Calibri" w:cs="Calibri"/>
          <w:i/>
          <w:sz w:val="24"/>
          <w:szCs w:val="24"/>
        </w:rPr>
        <w:t>ill</w:t>
      </w:r>
      <w:r w:rsidRPr="00CF73C5">
        <w:rPr>
          <w:rFonts w:eastAsia="Calibri" w:cs="Calibri"/>
          <w:i/>
          <w:spacing w:val="-3"/>
          <w:sz w:val="24"/>
          <w:szCs w:val="24"/>
        </w:rPr>
        <w:t xml:space="preserve"> </w:t>
      </w:r>
      <w:r w:rsidRPr="00CF73C5">
        <w:rPr>
          <w:rFonts w:eastAsia="Calibri" w:cs="Calibri"/>
          <w:i/>
          <w:sz w:val="24"/>
          <w:szCs w:val="24"/>
        </w:rPr>
        <w:t>t</w:t>
      </w:r>
      <w:r w:rsidRPr="00CF73C5">
        <w:rPr>
          <w:rFonts w:eastAsia="Calibri" w:cs="Calibri"/>
          <w:i/>
          <w:spacing w:val="1"/>
          <w:sz w:val="24"/>
          <w:szCs w:val="24"/>
        </w:rPr>
        <w:t>h</w:t>
      </w:r>
      <w:r w:rsidRPr="00CF73C5">
        <w:rPr>
          <w:rFonts w:eastAsia="Calibri" w:cs="Calibri"/>
          <w:i/>
          <w:sz w:val="24"/>
          <w:szCs w:val="24"/>
        </w:rPr>
        <w:t>e</w:t>
      </w:r>
      <w:r w:rsidRPr="00CF73C5">
        <w:rPr>
          <w:rFonts w:eastAsia="Calibri" w:cs="Calibri"/>
          <w:i/>
          <w:spacing w:val="-2"/>
          <w:sz w:val="24"/>
          <w:szCs w:val="24"/>
        </w:rPr>
        <w:t xml:space="preserve"> </w:t>
      </w:r>
      <w:r w:rsidRPr="00CF73C5">
        <w:rPr>
          <w:rFonts w:eastAsia="Calibri" w:cs="Calibri"/>
          <w:i/>
          <w:spacing w:val="1"/>
          <w:sz w:val="24"/>
          <w:szCs w:val="24"/>
        </w:rPr>
        <w:t>S</w:t>
      </w:r>
      <w:r w:rsidRPr="00CF73C5">
        <w:rPr>
          <w:rFonts w:eastAsia="Calibri" w:cs="Calibri"/>
          <w:i/>
          <w:sz w:val="24"/>
          <w:szCs w:val="24"/>
        </w:rPr>
        <w:t>LO</w:t>
      </w:r>
      <w:r w:rsidRPr="00CF73C5">
        <w:rPr>
          <w:rFonts w:eastAsia="Calibri" w:cs="Calibri"/>
          <w:i/>
          <w:spacing w:val="-3"/>
          <w:sz w:val="24"/>
          <w:szCs w:val="24"/>
        </w:rPr>
        <w:t xml:space="preserve"> </w:t>
      </w:r>
      <w:r w:rsidRPr="00CF73C5">
        <w:rPr>
          <w:rFonts w:eastAsia="Calibri" w:cs="Calibri"/>
          <w:i/>
          <w:sz w:val="24"/>
          <w:szCs w:val="24"/>
        </w:rPr>
        <w:t>t</w:t>
      </w:r>
      <w:r w:rsidRPr="00CF73C5">
        <w:rPr>
          <w:rFonts w:eastAsia="Calibri" w:cs="Calibri"/>
          <w:i/>
          <w:spacing w:val="1"/>
          <w:sz w:val="24"/>
          <w:szCs w:val="24"/>
        </w:rPr>
        <w:t>a</w:t>
      </w:r>
      <w:r w:rsidRPr="00CF73C5">
        <w:rPr>
          <w:rFonts w:eastAsia="Calibri" w:cs="Calibri"/>
          <w:i/>
          <w:spacing w:val="-1"/>
          <w:sz w:val="24"/>
          <w:szCs w:val="24"/>
        </w:rPr>
        <w:t>r</w:t>
      </w:r>
      <w:r w:rsidRPr="00CF73C5">
        <w:rPr>
          <w:rFonts w:eastAsia="Calibri" w:cs="Calibri"/>
          <w:i/>
          <w:spacing w:val="1"/>
          <w:sz w:val="24"/>
          <w:szCs w:val="24"/>
        </w:rPr>
        <w:t>ge</w:t>
      </w:r>
      <w:r w:rsidRPr="00CF73C5">
        <w:rPr>
          <w:rFonts w:eastAsia="Calibri" w:cs="Calibri"/>
          <w:i/>
          <w:sz w:val="24"/>
          <w:szCs w:val="24"/>
        </w:rPr>
        <w:t>t?</w:t>
      </w:r>
      <w:r w:rsidRPr="00CF73C5">
        <w:rPr>
          <w:rFonts w:eastAsia="Calibri" w:cs="Calibri"/>
          <w:i/>
          <w:spacing w:val="-7"/>
          <w:sz w:val="24"/>
          <w:szCs w:val="24"/>
        </w:rPr>
        <w:t xml:space="preserve"> </w:t>
      </w:r>
      <w:r w:rsidRPr="00CF73C5">
        <w:rPr>
          <w:rFonts w:eastAsia="Calibri" w:cs="Calibri"/>
          <w:i/>
          <w:spacing w:val="-1"/>
          <w:sz w:val="24"/>
          <w:szCs w:val="24"/>
        </w:rPr>
        <w:t>T</w:t>
      </w:r>
      <w:r w:rsidRPr="00CF73C5">
        <w:rPr>
          <w:rFonts w:eastAsia="Calibri" w:cs="Calibri"/>
          <w:i/>
          <w:sz w:val="24"/>
          <w:szCs w:val="24"/>
        </w:rPr>
        <w:t>o</w:t>
      </w:r>
      <w:r w:rsidRPr="00CF73C5">
        <w:rPr>
          <w:rFonts w:eastAsia="Calibri" w:cs="Calibri"/>
          <w:i/>
          <w:spacing w:val="-1"/>
          <w:sz w:val="24"/>
          <w:szCs w:val="24"/>
        </w:rPr>
        <w:t xml:space="preserve"> w</w:t>
      </w:r>
      <w:r w:rsidRPr="00CF73C5">
        <w:rPr>
          <w:rFonts w:eastAsia="Calibri" w:cs="Calibri"/>
          <w:i/>
          <w:spacing w:val="1"/>
          <w:sz w:val="24"/>
          <w:szCs w:val="24"/>
        </w:rPr>
        <w:t>ha</w:t>
      </w:r>
      <w:r w:rsidRPr="00CF73C5">
        <w:rPr>
          <w:rFonts w:eastAsia="Calibri" w:cs="Calibri"/>
          <w:i/>
          <w:sz w:val="24"/>
          <w:szCs w:val="24"/>
        </w:rPr>
        <w:t>t</w:t>
      </w:r>
      <w:r w:rsidRPr="00CF73C5">
        <w:rPr>
          <w:rFonts w:eastAsia="Calibri" w:cs="Calibri"/>
          <w:i/>
          <w:spacing w:val="-3"/>
          <w:sz w:val="24"/>
          <w:szCs w:val="24"/>
        </w:rPr>
        <w:t xml:space="preserve"> </w:t>
      </w:r>
      <w:r w:rsidRPr="00CF73C5">
        <w:rPr>
          <w:rFonts w:eastAsia="Calibri" w:cs="Calibri"/>
          <w:i/>
          <w:spacing w:val="-1"/>
          <w:sz w:val="24"/>
          <w:szCs w:val="24"/>
        </w:rPr>
        <w:t>r</w:t>
      </w:r>
      <w:r w:rsidRPr="00CF73C5">
        <w:rPr>
          <w:rFonts w:eastAsia="Calibri" w:cs="Calibri"/>
          <w:i/>
          <w:spacing w:val="1"/>
          <w:sz w:val="24"/>
          <w:szCs w:val="24"/>
        </w:rPr>
        <w:t>e</w:t>
      </w:r>
      <w:r w:rsidRPr="00CF73C5">
        <w:rPr>
          <w:rFonts w:eastAsia="Calibri" w:cs="Calibri"/>
          <w:i/>
          <w:sz w:val="24"/>
          <w:szCs w:val="24"/>
        </w:rPr>
        <w:t>l</w:t>
      </w:r>
      <w:r w:rsidRPr="00CF73C5">
        <w:rPr>
          <w:rFonts w:eastAsia="Calibri" w:cs="Calibri"/>
          <w:i/>
          <w:spacing w:val="1"/>
          <w:sz w:val="24"/>
          <w:szCs w:val="24"/>
        </w:rPr>
        <w:t>a</w:t>
      </w:r>
      <w:r w:rsidRPr="00CF73C5">
        <w:rPr>
          <w:rFonts w:eastAsia="Calibri" w:cs="Calibri"/>
          <w:i/>
          <w:sz w:val="24"/>
          <w:szCs w:val="24"/>
        </w:rPr>
        <w:t>t</w:t>
      </w:r>
      <w:r w:rsidRPr="00CF73C5">
        <w:rPr>
          <w:rFonts w:eastAsia="Calibri" w:cs="Calibri"/>
          <w:i/>
          <w:spacing w:val="1"/>
          <w:sz w:val="24"/>
          <w:szCs w:val="24"/>
        </w:rPr>
        <w:t>e</w:t>
      </w:r>
      <w:r w:rsidRPr="00CF73C5">
        <w:rPr>
          <w:rFonts w:eastAsia="Calibri" w:cs="Calibri"/>
          <w:i/>
          <w:sz w:val="24"/>
          <w:szCs w:val="24"/>
        </w:rPr>
        <w:t>d</w:t>
      </w:r>
      <w:r w:rsidRPr="00CF73C5">
        <w:rPr>
          <w:rFonts w:eastAsia="Calibri" w:cs="Calibri"/>
          <w:i/>
          <w:spacing w:val="-5"/>
          <w:sz w:val="24"/>
          <w:szCs w:val="24"/>
        </w:rPr>
        <w:t xml:space="preserve"> </w:t>
      </w:r>
      <w:r w:rsidRPr="00CF73C5">
        <w:rPr>
          <w:rFonts w:eastAsia="Calibri" w:cs="Calibri"/>
          <w:i/>
          <w:spacing w:val="-1"/>
          <w:sz w:val="24"/>
          <w:szCs w:val="24"/>
        </w:rPr>
        <w:t>s</w:t>
      </w:r>
      <w:r w:rsidRPr="00CF73C5">
        <w:rPr>
          <w:rFonts w:eastAsia="Calibri" w:cs="Calibri"/>
          <w:i/>
          <w:sz w:val="24"/>
          <w:szCs w:val="24"/>
        </w:rPr>
        <w:t>t</w:t>
      </w:r>
      <w:r w:rsidRPr="00CF73C5">
        <w:rPr>
          <w:rFonts w:eastAsia="Calibri" w:cs="Calibri"/>
          <w:i/>
          <w:spacing w:val="1"/>
          <w:sz w:val="24"/>
          <w:szCs w:val="24"/>
        </w:rPr>
        <w:t>anda</w:t>
      </w:r>
      <w:r w:rsidRPr="00CF73C5">
        <w:rPr>
          <w:rFonts w:eastAsia="Calibri" w:cs="Calibri"/>
          <w:i/>
          <w:spacing w:val="-1"/>
          <w:sz w:val="24"/>
          <w:szCs w:val="24"/>
        </w:rPr>
        <w:t>r</w:t>
      </w:r>
      <w:r w:rsidRPr="00CF73C5">
        <w:rPr>
          <w:rFonts w:eastAsia="Calibri" w:cs="Calibri"/>
          <w:i/>
          <w:spacing w:val="1"/>
          <w:sz w:val="24"/>
          <w:szCs w:val="24"/>
        </w:rPr>
        <w:t>d</w:t>
      </w:r>
      <w:r w:rsidRPr="00CF73C5">
        <w:rPr>
          <w:rFonts w:eastAsia="Calibri" w:cs="Calibri"/>
          <w:i/>
          <w:sz w:val="24"/>
          <w:szCs w:val="24"/>
        </w:rPr>
        <w:t>s</w:t>
      </w:r>
      <w:r w:rsidRPr="00CF73C5">
        <w:rPr>
          <w:rFonts w:eastAsia="Calibri" w:cs="Calibri"/>
          <w:i/>
          <w:spacing w:val="-8"/>
          <w:sz w:val="24"/>
          <w:szCs w:val="24"/>
        </w:rPr>
        <w:t xml:space="preserve"> </w:t>
      </w:r>
      <w:r w:rsidRPr="00CF73C5">
        <w:rPr>
          <w:rFonts w:eastAsia="Calibri" w:cs="Calibri"/>
          <w:i/>
          <w:sz w:val="24"/>
          <w:szCs w:val="24"/>
        </w:rPr>
        <w:t>is</w:t>
      </w:r>
      <w:r w:rsidRPr="00CF73C5">
        <w:rPr>
          <w:rFonts w:eastAsia="Calibri" w:cs="Calibri"/>
          <w:i/>
          <w:spacing w:val="-1"/>
          <w:sz w:val="24"/>
          <w:szCs w:val="24"/>
        </w:rPr>
        <w:t xml:space="preserve"> </w:t>
      </w:r>
      <w:r w:rsidRPr="00CF73C5">
        <w:rPr>
          <w:rFonts w:eastAsia="Calibri" w:cs="Calibri"/>
          <w:i/>
          <w:sz w:val="24"/>
          <w:szCs w:val="24"/>
        </w:rPr>
        <w:t>t</w:t>
      </w:r>
      <w:r w:rsidRPr="00CF73C5">
        <w:rPr>
          <w:rFonts w:eastAsia="Calibri" w:cs="Calibri"/>
          <w:i/>
          <w:spacing w:val="1"/>
          <w:sz w:val="24"/>
          <w:szCs w:val="24"/>
        </w:rPr>
        <w:t>h</w:t>
      </w:r>
      <w:r w:rsidRPr="00CF73C5">
        <w:rPr>
          <w:rFonts w:eastAsia="Calibri" w:cs="Calibri"/>
          <w:i/>
          <w:sz w:val="24"/>
          <w:szCs w:val="24"/>
        </w:rPr>
        <w:t>e</w:t>
      </w:r>
      <w:r w:rsidRPr="00CF73C5">
        <w:rPr>
          <w:rFonts w:eastAsia="Calibri" w:cs="Calibri"/>
          <w:i/>
          <w:spacing w:val="-2"/>
          <w:sz w:val="24"/>
          <w:szCs w:val="24"/>
        </w:rPr>
        <w:t xml:space="preserve"> </w:t>
      </w:r>
      <w:r w:rsidRPr="00CF73C5">
        <w:rPr>
          <w:rFonts w:eastAsia="Calibri" w:cs="Calibri"/>
          <w:i/>
          <w:spacing w:val="1"/>
          <w:sz w:val="24"/>
          <w:szCs w:val="24"/>
        </w:rPr>
        <w:t>S</w:t>
      </w:r>
      <w:r w:rsidRPr="00CF73C5">
        <w:rPr>
          <w:rFonts w:eastAsia="Calibri" w:cs="Calibri"/>
          <w:i/>
          <w:sz w:val="24"/>
          <w:szCs w:val="24"/>
        </w:rPr>
        <w:t>LO</w:t>
      </w:r>
      <w:r w:rsidRPr="00CF73C5">
        <w:rPr>
          <w:rFonts w:eastAsia="Calibri" w:cs="Calibri"/>
          <w:i/>
          <w:spacing w:val="-3"/>
          <w:sz w:val="24"/>
          <w:szCs w:val="24"/>
        </w:rPr>
        <w:t xml:space="preserve"> </w:t>
      </w:r>
      <w:r w:rsidRPr="00CF73C5">
        <w:rPr>
          <w:rFonts w:eastAsia="Calibri" w:cs="Calibri"/>
          <w:i/>
          <w:spacing w:val="1"/>
          <w:sz w:val="24"/>
          <w:szCs w:val="24"/>
        </w:rPr>
        <w:t>a</w:t>
      </w:r>
      <w:r w:rsidRPr="00CF73C5">
        <w:rPr>
          <w:rFonts w:eastAsia="Calibri" w:cs="Calibri"/>
          <w:i/>
          <w:sz w:val="24"/>
          <w:szCs w:val="24"/>
        </w:rPr>
        <w:t>li</w:t>
      </w:r>
      <w:r w:rsidRPr="00CF73C5">
        <w:rPr>
          <w:rFonts w:eastAsia="Calibri" w:cs="Calibri"/>
          <w:i/>
          <w:spacing w:val="1"/>
          <w:sz w:val="24"/>
          <w:szCs w:val="24"/>
        </w:rPr>
        <w:t>gned?</w:t>
      </w:r>
    </w:p>
    <w:p w:rsidR="009B79E1" w:rsidRPr="00CF73C5" w:rsidRDefault="009B79E1" w:rsidP="009B79E1">
      <w:pPr>
        <w:spacing w:after="0" w:line="240" w:lineRule="auto"/>
        <w:ind w:left="120" w:right="-20"/>
        <w:rPr>
          <w:rFonts w:eastAsia="Calibri" w:cs="Calibri"/>
          <w:sz w:val="24"/>
          <w:szCs w:val="24"/>
        </w:rPr>
      </w:pPr>
    </w:p>
    <w:tbl>
      <w:tblPr>
        <w:tblStyle w:val="TableGrid"/>
        <w:tblW w:w="12798" w:type="dxa"/>
        <w:tblLook w:val="04A0" w:firstRow="1" w:lastRow="0" w:firstColumn="1" w:lastColumn="0" w:noHBand="0" w:noVBand="1"/>
      </w:tblPr>
      <w:tblGrid>
        <w:gridCol w:w="12798"/>
      </w:tblGrid>
      <w:tr w:rsidR="009B79E1" w:rsidRPr="00CF73C5" w:rsidTr="00535018">
        <w:tc>
          <w:tcPr>
            <w:tcW w:w="12798" w:type="dxa"/>
          </w:tcPr>
          <w:p w:rsidR="00687B84" w:rsidRPr="00CF73C5" w:rsidRDefault="004A54BB" w:rsidP="00687B84">
            <w:pPr>
              <w:pStyle w:val="ListParagraph"/>
              <w:numPr>
                <w:ilvl w:val="0"/>
                <w:numId w:val="20"/>
              </w:numPr>
              <w:tabs>
                <w:tab w:val="left" w:pos="220"/>
                <w:tab w:val="left" w:pos="720"/>
              </w:tabs>
              <w:autoSpaceDE w:val="0"/>
              <w:autoSpaceDN w:val="0"/>
              <w:adjustRightInd w:val="0"/>
              <w:spacing w:after="240"/>
              <w:rPr>
                <w:rFonts w:cs="Times"/>
                <w:sz w:val="24"/>
                <w:szCs w:val="24"/>
              </w:rPr>
            </w:pPr>
            <w:r w:rsidRPr="00CF73C5">
              <w:rPr>
                <w:rFonts w:cs="Calibri"/>
                <w:noProof/>
                <w:sz w:val="24"/>
                <w:szCs w:val="24"/>
              </w:rPr>
              <w:t>.</w:t>
            </w:r>
            <w:r w:rsidR="00687B84" w:rsidRPr="00CF73C5">
              <w:rPr>
                <w:rFonts w:cs="Calibri"/>
                <w:sz w:val="24"/>
                <w:szCs w:val="24"/>
              </w:rPr>
              <w:t xml:space="preserve"> Specifies how the SLO will address applicable standards from the highest ranking of the following: (1) Common Core State Standards, (2) Ohio Academic Content Standards, or (3) national standards put forth by education organizations</w:t>
            </w:r>
          </w:p>
          <w:p w:rsidR="00687B84" w:rsidRPr="00CF73C5" w:rsidRDefault="00687B84" w:rsidP="00687B84">
            <w:pPr>
              <w:pStyle w:val="ListParagraph"/>
              <w:numPr>
                <w:ilvl w:val="1"/>
                <w:numId w:val="20"/>
              </w:numPr>
              <w:tabs>
                <w:tab w:val="left" w:pos="220"/>
                <w:tab w:val="left" w:pos="720"/>
              </w:tabs>
              <w:autoSpaceDE w:val="0"/>
              <w:autoSpaceDN w:val="0"/>
              <w:adjustRightInd w:val="0"/>
              <w:spacing w:after="240"/>
              <w:rPr>
                <w:rFonts w:cs="Times"/>
                <w:sz w:val="24"/>
                <w:szCs w:val="24"/>
              </w:rPr>
            </w:pPr>
            <w:r w:rsidRPr="00CF73C5">
              <w:rPr>
                <w:rFonts w:cs="Calibri"/>
                <w:sz w:val="24"/>
                <w:szCs w:val="24"/>
              </w:rPr>
              <w:t xml:space="preserve"> This course focuses on key topics in </w:t>
            </w:r>
            <w:r w:rsidR="00CF73C5" w:rsidRPr="00CF73C5">
              <w:rPr>
                <w:rFonts w:cs="Calibri"/>
                <w:sz w:val="24"/>
                <w:szCs w:val="24"/>
              </w:rPr>
              <w:t>Agriculture, Food and Natural Resources</w:t>
            </w:r>
            <w:r w:rsidRPr="00CF73C5">
              <w:rPr>
                <w:rFonts w:cs="Calibri"/>
                <w:sz w:val="24"/>
                <w:szCs w:val="24"/>
              </w:rPr>
              <w:t xml:space="preserve"> developed by the Ohio Department of Education, which also includes FFA and SAE as components.</w:t>
            </w:r>
          </w:p>
          <w:p w:rsidR="00687B84" w:rsidRPr="00CF73C5" w:rsidRDefault="00687B84" w:rsidP="00687B84">
            <w:pPr>
              <w:pStyle w:val="ListParagraph"/>
              <w:numPr>
                <w:ilvl w:val="0"/>
                <w:numId w:val="20"/>
              </w:numPr>
              <w:tabs>
                <w:tab w:val="left" w:pos="220"/>
                <w:tab w:val="left" w:pos="720"/>
              </w:tabs>
              <w:autoSpaceDE w:val="0"/>
              <w:autoSpaceDN w:val="0"/>
              <w:adjustRightInd w:val="0"/>
              <w:spacing w:after="240"/>
              <w:rPr>
                <w:rFonts w:cs="Times"/>
                <w:sz w:val="24"/>
                <w:szCs w:val="24"/>
              </w:rPr>
            </w:pPr>
            <w:r w:rsidRPr="00CF73C5">
              <w:rPr>
                <w:rFonts w:cs="Calibri"/>
                <w:sz w:val="24"/>
                <w:szCs w:val="24"/>
              </w:rPr>
              <w:t>Represents the big ideas or domains of the content taught during the interval of instruction</w:t>
            </w:r>
          </w:p>
          <w:p w:rsidR="00687B84" w:rsidRPr="00CF73C5" w:rsidRDefault="00687B84" w:rsidP="00CF73C5">
            <w:pPr>
              <w:pStyle w:val="ListParagraph"/>
              <w:numPr>
                <w:ilvl w:val="0"/>
                <w:numId w:val="25"/>
              </w:numPr>
              <w:rPr>
                <w:sz w:val="24"/>
                <w:szCs w:val="24"/>
                <w:lang w:bidi="en-US"/>
              </w:rPr>
            </w:pPr>
            <w:r w:rsidRPr="00CF73C5">
              <w:rPr>
                <w:rFonts w:cs="Calibri"/>
                <w:sz w:val="24"/>
                <w:szCs w:val="24"/>
              </w:rPr>
              <w:t xml:space="preserve">The target areas will include: </w:t>
            </w:r>
            <w:r w:rsidR="00CF73C5" w:rsidRPr="00CF73C5">
              <w:rPr>
                <w:sz w:val="24"/>
                <w:szCs w:val="24"/>
                <w:lang w:bidi="en-US"/>
              </w:rPr>
              <w:t xml:space="preserve">This course will teach students how to work in groups and develop their leadership abilities through hands on activities.  Students will use the opportunities the FFA provide for growth and build upon their interpersonal skills.  Students will use the animal science unit to promote proper animal husbandry and production to make sound decisions as a producer and consumer.  Students will explain and demonstrate the basics in plant production and harvesting in helping make sound decisions as a consumer and producer. </w:t>
            </w:r>
            <w:r w:rsidRPr="00CF73C5">
              <w:rPr>
                <w:rFonts w:cs="Arial"/>
                <w:sz w:val="24"/>
                <w:szCs w:val="24"/>
              </w:rPr>
              <w:t>These overarching concepts will be representative of the following standards for this SLO.</w:t>
            </w:r>
            <w:r w:rsidRPr="00CF73C5">
              <w:rPr>
                <w:rFonts w:cs="Arial"/>
                <w:color w:val="FF0000"/>
                <w:sz w:val="24"/>
                <w:szCs w:val="24"/>
              </w:rPr>
              <w:t xml:space="preserve"> </w:t>
            </w:r>
          </w:p>
          <w:p w:rsidR="00687B84" w:rsidRPr="00CF73C5" w:rsidRDefault="00687B84" w:rsidP="00687B84">
            <w:pPr>
              <w:pStyle w:val="ListParagraph"/>
              <w:ind w:left="1440"/>
              <w:rPr>
                <w:rFonts w:cs="Arial"/>
                <w:sz w:val="24"/>
                <w:szCs w:val="24"/>
              </w:rPr>
            </w:pPr>
          </w:p>
          <w:p w:rsidR="00CF73C5" w:rsidRPr="00CF73C5" w:rsidRDefault="00CF73C5" w:rsidP="00CF73C5">
            <w:pPr>
              <w:pStyle w:val="ListParagraph"/>
              <w:numPr>
                <w:ilvl w:val="0"/>
                <w:numId w:val="25"/>
              </w:numPr>
              <w:ind w:firstLine="810"/>
              <w:rPr>
                <w:rFonts w:cs="Arial"/>
                <w:b/>
                <w:sz w:val="24"/>
                <w:szCs w:val="24"/>
                <w:lang w:bidi="en-US"/>
              </w:rPr>
            </w:pPr>
            <w:r w:rsidRPr="00CF73C5">
              <w:rPr>
                <w:rFonts w:cs="Arial"/>
                <w:b/>
                <w:sz w:val="24"/>
                <w:szCs w:val="24"/>
                <w:lang w:bidi="en-US"/>
              </w:rPr>
              <w:t xml:space="preserve">Benchmark: 1.2 Body Systems </w:t>
            </w:r>
          </w:p>
          <w:p w:rsidR="00CF73C5" w:rsidRPr="00CF73C5" w:rsidRDefault="00CF73C5" w:rsidP="00CF73C5">
            <w:pPr>
              <w:pStyle w:val="ListParagraph"/>
              <w:numPr>
                <w:ilvl w:val="0"/>
                <w:numId w:val="25"/>
              </w:numPr>
              <w:ind w:firstLine="1080"/>
              <w:rPr>
                <w:rFonts w:cs="Arial"/>
                <w:sz w:val="24"/>
                <w:szCs w:val="24"/>
                <w:lang w:bidi="en-US"/>
              </w:rPr>
            </w:pPr>
            <w:r w:rsidRPr="00CF73C5">
              <w:rPr>
                <w:rFonts w:cs="Arial"/>
                <w:sz w:val="24"/>
                <w:szCs w:val="24"/>
                <w:lang w:bidi="en-US"/>
              </w:rPr>
              <w:t xml:space="preserve">Level 1:  Differentiate the functions of body systems </w:t>
            </w:r>
          </w:p>
          <w:p w:rsidR="00687B84" w:rsidRPr="00CF73C5" w:rsidRDefault="00687B84" w:rsidP="00687B84">
            <w:pPr>
              <w:pStyle w:val="PlainText"/>
              <w:ind w:left="2160"/>
              <w:rPr>
                <w:rFonts w:asciiTheme="minorHAnsi" w:hAnsiTheme="minorHAnsi" w:cs="Arial"/>
                <w:sz w:val="24"/>
                <w:szCs w:val="24"/>
              </w:rPr>
            </w:pPr>
          </w:p>
          <w:p w:rsidR="00CF73C5" w:rsidRPr="00CF73C5" w:rsidRDefault="00CF73C5" w:rsidP="00CF73C5">
            <w:pPr>
              <w:pStyle w:val="ListParagraph"/>
              <w:numPr>
                <w:ilvl w:val="0"/>
                <w:numId w:val="25"/>
              </w:numPr>
              <w:ind w:firstLine="810"/>
              <w:rPr>
                <w:rFonts w:cs="Arial"/>
                <w:b/>
                <w:sz w:val="24"/>
                <w:szCs w:val="24"/>
                <w:lang w:bidi="en-US"/>
              </w:rPr>
            </w:pPr>
            <w:r w:rsidRPr="00CF73C5">
              <w:rPr>
                <w:rFonts w:cs="Arial"/>
                <w:b/>
                <w:sz w:val="24"/>
                <w:szCs w:val="24"/>
                <w:lang w:bidi="en-US"/>
              </w:rPr>
              <w:t xml:space="preserve">Benchmark: 1.3 Care and Management </w:t>
            </w:r>
          </w:p>
          <w:p w:rsidR="00CF73C5" w:rsidRPr="00CF73C5" w:rsidRDefault="00CF73C5" w:rsidP="00CF73C5">
            <w:pPr>
              <w:pStyle w:val="ListParagraph"/>
              <w:numPr>
                <w:ilvl w:val="0"/>
                <w:numId w:val="25"/>
              </w:numPr>
              <w:ind w:left="2160"/>
              <w:rPr>
                <w:rFonts w:cs="Arial"/>
                <w:sz w:val="24"/>
                <w:szCs w:val="24"/>
                <w:lang w:bidi="en-US"/>
              </w:rPr>
            </w:pPr>
            <w:r w:rsidRPr="00CF73C5">
              <w:rPr>
                <w:rFonts w:cs="Arial"/>
                <w:sz w:val="24"/>
                <w:szCs w:val="24"/>
                <w:lang w:bidi="en-US"/>
              </w:rPr>
              <w:t xml:space="preserve">Level 1: Describe the fundamental care and management practices for animals and select, handle, mark, manage environmental conditions, and provide general care for a limited number of animals or animal species </w:t>
            </w:r>
          </w:p>
          <w:p w:rsidR="00687B84" w:rsidRPr="00CF73C5" w:rsidRDefault="00687B84" w:rsidP="00687B84">
            <w:pPr>
              <w:pStyle w:val="PlainText"/>
              <w:ind w:left="2160"/>
              <w:rPr>
                <w:rFonts w:asciiTheme="minorHAnsi" w:hAnsiTheme="minorHAnsi" w:cs="Arial"/>
                <w:sz w:val="24"/>
                <w:szCs w:val="24"/>
              </w:rPr>
            </w:pPr>
          </w:p>
          <w:p w:rsidR="00CF73C5" w:rsidRPr="00CF73C5" w:rsidRDefault="00CF73C5" w:rsidP="00CF73C5">
            <w:pPr>
              <w:pStyle w:val="ListParagraph"/>
              <w:numPr>
                <w:ilvl w:val="0"/>
                <w:numId w:val="25"/>
              </w:numPr>
              <w:ind w:firstLine="810"/>
              <w:rPr>
                <w:rFonts w:cs="Arial"/>
                <w:b/>
                <w:sz w:val="24"/>
                <w:szCs w:val="24"/>
                <w:lang w:bidi="en-US"/>
              </w:rPr>
            </w:pPr>
            <w:r w:rsidRPr="00CF73C5">
              <w:rPr>
                <w:rFonts w:cs="Arial"/>
                <w:b/>
                <w:sz w:val="24"/>
                <w:szCs w:val="24"/>
                <w:lang w:bidi="en-US"/>
              </w:rPr>
              <w:t xml:space="preserve">Benchmark: 1.4 Animal Health </w:t>
            </w:r>
          </w:p>
          <w:p w:rsidR="00CF73C5" w:rsidRPr="00CF73C5" w:rsidRDefault="00CF73C5" w:rsidP="00CF73C5">
            <w:pPr>
              <w:pStyle w:val="ListParagraph"/>
              <w:numPr>
                <w:ilvl w:val="0"/>
                <w:numId w:val="25"/>
              </w:numPr>
              <w:ind w:left="2160"/>
              <w:rPr>
                <w:rFonts w:cs="Arial"/>
                <w:sz w:val="24"/>
                <w:szCs w:val="24"/>
                <w:lang w:bidi="en-US"/>
              </w:rPr>
            </w:pPr>
            <w:r w:rsidRPr="00CF73C5">
              <w:rPr>
                <w:rFonts w:cs="Arial"/>
                <w:sz w:val="24"/>
                <w:szCs w:val="24"/>
                <w:lang w:bidi="en-US"/>
              </w:rPr>
              <w:t xml:space="preserve">Level 1: Identify prevalent diseases/disorders across animal groups and implement treatment and maintenance options to remedy an animal’s health and welfare </w:t>
            </w:r>
          </w:p>
          <w:p w:rsidR="00687B84" w:rsidRPr="00CF73C5" w:rsidRDefault="00687B84" w:rsidP="00687B84">
            <w:pPr>
              <w:pStyle w:val="PlainText"/>
              <w:ind w:left="2160"/>
              <w:rPr>
                <w:rFonts w:asciiTheme="minorHAnsi" w:hAnsiTheme="minorHAnsi" w:cs="Arial"/>
                <w:sz w:val="24"/>
                <w:szCs w:val="24"/>
              </w:rPr>
            </w:pPr>
          </w:p>
          <w:p w:rsidR="00CF73C5" w:rsidRPr="00CF73C5" w:rsidRDefault="00CF73C5" w:rsidP="00CF73C5">
            <w:pPr>
              <w:pStyle w:val="ListParagraph"/>
              <w:keepNext/>
              <w:keepLines/>
              <w:numPr>
                <w:ilvl w:val="0"/>
                <w:numId w:val="25"/>
              </w:numPr>
              <w:ind w:firstLine="810"/>
              <w:rPr>
                <w:rFonts w:cs="Arial"/>
                <w:color w:val="000000"/>
                <w:sz w:val="24"/>
                <w:szCs w:val="24"/>
                <w:lang w:bidi="en-US"/>
              </w:rPr>
            </w:pPr>
            <w:r w:rsidRPr="00CF73C5">
              <w:rPr>
                <w:rFonts w:cs="Arial"/>
                <w:b/>
                <w:color w:val="000000"/>
                <w:sz w:val="24"/>
                <w:szCs w:val="24"/>
                <w:lang w:bidi="en-US"/>
              </w:rPr>
              <w:t>Benchmark: 4.1 Safety Procedures</w:t>
            </w:r>
          </w:p>
          <w:p w:rsidR="00CF73C5" w:rsidRPr="00CF73C5" w:rsidRDefault="00CF73C5" w:rsidP="00CF73C5">
            <w:pPr>
              <w:pStyle w:val="ListParagraph"/>
              <w:keepNext/>
              <w:keepLines/>
              <w:numPr>
                <w:ilvl w:val="0"/>
                <w:numId w:val="25"/>
              </w:numPr>
              <w:ind w:left="2160"/>
              <w:rPr>
                <w:rFonts w:cs="Arial"/>
                <w:sz w:val="24"/>
                <w:szCs w:val="24"/>
                <w:lang w:bidi="en-US"/>
              </w:rPr>
            </w:pPr>
            <w:r w:rsidRPr="00CF73C5">
              <w:rPr>
                <w:rFonts w:cs="Arial"/>
                <w:color w:val="000000"/>
                <w:sz w:val="24"/>
                <w:szCs w:val="24"/>
                <w:lang w:bidi="en-US"/>
              </w:rPr>
              <w:t>Level 1:</w:t>
            </w:r>
            <w:r w:rsidRPr="00CF73C5">
              <w:rPr>
                <w:rFonts w:cs="Arial"/>
                <w:b/>
                <w:color w:val="000000"/>
                <w:sz w:val="24"/>
                <w:szCs w:val="24"/>
                <w:lang w:bidi="en-US"/>
              </w:rPr>
              <w:t xml:space="preserve"> </w:t>
            </w:r>
            <w:r w:rsidRPr="00CF73C5">
              <w:rPr>
                <w:rFonts w:cs="Arial"/>
                <w:sz w:val="24"/>
                <w:szCs w:val="24"/>
                <w:lang w:bidi="en-US"/>
              </w:rPr>
              <w:t>Follow safety procedures in general situations with basic tools and equipment, evaluate the work environment, and seek assistance to rectify the problem.</w:t>
            </w:r>
          </w:p>
          <w:p w:rsidR="00687B84" w:rsidRPr="00CF73C5" w:rsidRDefault="00687B84" w:rsidP="00687B84">
            <w:pPr>
              <w:pStyle w:val="PlainText"/>
              <w:ind w:left="2160"/>
              <w:rPr>
                <w:rFonts w:asciiTheme="minorHAnsi" w:hAnsiTheme="minorHAnsi" w:cs="Arial"/>
                <w:sz w:val="24"/>
                <w:szCs w:val="24"/>
              </w:rPr>
            </w:pPr>
          </w:p>
          <w:p w:rsidR="00CF73C5" w:rsidRPr="00CF73C5" w:rsidRDefault="00CF73C5" w:rsidP="00CF73C5">
            <w:pPr>
              <w:pStyle w:val="ListParagraph"/>
              <w:numPr>
                <w:ilvl w:val="0"/>
                <w:numId w:val="25"/>
              </w:numPr>
              <w:ind w:firstLine="810"/>
              <w:rPr>
                <w:rFonts w:cs="Arial"/>
                <w:b/>
                <w:sz w:val="24"/>
                <w:szCs w:val="24"/>
                <w:lang w:bidi="en-US"/>
              </w:rPr>
            </w:pPr>
            <w:r w:rsidRPr="00CF73C5">
              <w:rPr>
                <w:rFonts w:cs="Arial"/>
                <w:b/>
                <w:sz w:val="24"/>
                <w:szCs w:val="24"/>
                <w:lang w:bidi="en-US"/>
              </w:rPr>
              <w:t xml:space="preserve">Benchmark: 7.1 Plant Nutrition </w:t>
            </w:r>
          </w:p>
          <w:p w:rsidR="00CF73C5" w:rsidRPr="00CF73C5" w:rsidRDefault="00CF73C5" w:rsidP="00CF73C5">
            <w:pPr>
              <w:pStyle w:val="ListParagraph"/>
              <w:numPr>
                <w:ilvl w:val="0"/>
                <w:numId w:val="25"/>
              </w:numPr>
              <w:ind w:left="2160"/>
              <w:rPr>
                <w:rFonts w:cs="Arial"/>
                <w:sz w:val="24"/>
                <w:szCs w:val="24"/>
                <w:lang w:bidi="en-US"/>
              </w:rPr>
            </w:pPr>
            <w:r w:rsidRPr="00CF73C5">
              <w:rPr>
                <w:rFonts w:cs="Arial"/>
                <w:sz w:val="24"/>
                <w:szCs w:val="24"/>
                <w:lang w:bidi="en-US"/>
              </w:rPr>
              <w:t xml:space="preserve">Level 1: Select and apply macronutrients, using basic application methods, and recognize the effect on </w:t>
            </w:r>
            <w:r w:rsidRPr="00CF73C5">
              <w:rPr>
                <w:rFonts w:cs="Arial"/>
                <w:sz w:val="24"/>
                <w:szCs w:val="24"/>
                <w:lang w:bidi="en-US"/>
              </w:rPr>
              <w:lastRenderedPageBreak/>
              <w:t xml:space="preserve">plants and environment </w:t>
            </w:r>
          </w:p>
          <w:p w:rsidR="00CF73C5" w:rsidRPr="00CF73C5" w:rsidRDefault="00CF73C5" w:rsidP="00CF73C5">
            <w:pPr>
              <w:rPr>
                <w:rFonts w:cs="Arial"/>
                <w:sz w:val="24"/>
                <w:szCs w:val="24"/>
                <w:lang w:bidi="en-US"/>
              </w:rPr>
            </w:pPr>
          </w:p>
          <w:p w:rsidR="00CF73C5" w:rsidRPr="00CF73C5" w:rsidRDefault="00CF73C5" w:rsidP="00CF73C5">
            <w:pPr>
              <w:pStyle w:val="ListParagraph"/>
              <w:numPr>
                <w:ilvl w:val="0"/>
                <w:numId w:val="25"/>
              </w:numPr>
              <w:ind w:firstLine="810"/>
              <w:rPr>
                <w:rFonts w:cs="Arial"/>
                <w:color w:val="000000"/>
                <w:sz w:val="24"/>
                <w:szCs w:val="24"/>
                <w:lang w:bidi="en-US"/>
              </w:rPr>
            </w:pPr>
            <w:r w:rsidRPr="00CF73C5">
              <w:rPr>
                <w:rFonts w:cs="Arial"/>
                <w:b/>
                <w:color w:val="000000"/>
                <w:sz w:val="24"/>
                <w:szCs w:val="24"/>
                <w:lang w:bidi="en-US"/>
              </w:rPr>
              <w:t>Benchmark: 5.1 Soils</w:t>
            </w:r>
          </w:p>
          <w:p w:rsidR="00CF73C5" w:rsidRPr="00CF73C5" w:rsidRDefault="00CF73C5" w:rsidP="00CF73C5">
            <w:pPr>
              <w:pStyle w:val="ListParagraph"/>
              <w:numPr>
                <w:ilvl w:val="0"/>
                <w:numId w:val="25"/>
              </w:numPr>
              <w:ind w:left="2160"/>
              <w:rPr>
                <w:rFonts w:cs="Arial"/>
                <w:sz w:val="24"/>
                <w:szCs w:val="24"/>
                <w:lang w:bidi="en-US"/>
              </w:rPr>
            </w:pPr>
            <w:r w:rsidRPr="00CF73C5">
              <w:rPr>
                <w:rFonts w:cs="Arial"/>
                <w:color w:val="000000"/>
                <w:sz w:val="24"/>
                <w:szCs w:val="24"/>
                <w:lang w:bidi="en-US"/>
              </w:rPr>
              <w:t>Level 1:</w:t>
            </w:r>
            <w:r w:rsidRPr="00CF73C5">
              <w:rPr>
                <w:rFonts w:cs="Arial"/>
                <w:b/>
                <w:color w:val="000000"/>
                <w:sz w:val="24"/>
                <w:szCs w:val="24"/>
                <w:lang w:bidi="en-US"/>
              </w:rPr>
              <w:t xml:space="preserve"> </w:t>
            </w:r>
            <w:r w:rsidRPr="00CF73C5">
              <w:rPr>
                <w:rFonts w:cs="Arial"/>
                <w:sz w:val="24"/>
                <w:szCs w:val="24"/>
                <w:lang w:bidi="en-US"/>
              </w:rPr>
              <w:t>Determine and analyze the physical, biological and chemical properties of soils and other plant growing media.</w:t>
            </w:r>
          </w:p>
          <w:p w:rsidR="00CF73C5" w:rsidRPr="00CF73C5" w:rsidRDefault="00CF73C5" w:rsidP="00CF73C5">
            <w:pPr>
              <w:rPr>
                <w:rFonts w:cs="Arial"/>
                <w:sz w:val="24"/>
                <w:szCs w:val="24"/>
                <w:lang w:bidi="en-US"/>
              </w:rPr>
            </w:pPr>
          </w:p>
          <w:p w:rsidR="00687B84" w:rsidRPr="00CF73C5" w:rsidRDefault="00687B84" w:rsidP="00687B84">
            <w:pPr>
              <w:pStyle w:val="PlainText"/>
              <w:rPr>
                <w:rFonts w:asciiTheme="minorHAnsi" w:hAnsiTheme="minorHAnsi" w:cs="Arial"/>
                <w:sz w:val="24"/>
                <w:szCs w:val="24"/>
              </w:rPr>
            </w:pPr>
          </w:p>
          <w:p w:rsidR="00687B84" w:rsidRPr="00CF73C5" w:rsidRDefault="00687B84" w:rsidP="00687B84">
            <w:pPr>
              <w:pStyle w:val="PlainText"/>
              <w:rPr>
                <w:rFonts w:asciiTheme="minorHAnsi" w:hAnsiTheme="minorHAnsi" w:cs="Arial"/>
                <w:sz w:val="24"/>
                <w:szCs w:val="24"/>
              </w:rPr>
            </w:pPr>
          </w:p>
          <w:p w:rsidR="00687B84" w:rsidRPr="00CF73C5" w:rsidRDefault="00687B84" w:rsidP="00687B84">
            <w:pPr>
              <w:pStyle w:val="ListParagraph"/>
              <w:widowControl/>
              <w:numPr>
                <w:ilvl w:val="1"/>
                <w:numId w:val="20"/>
              </w:numPr>
              <w:rPr>
                <w:rFonts w:cs="Arial"/>
                <w:sz w:val="24"/>
                <w:szCs w:val="24"/>
              </w:rPr>
            </w:pPr>
            <w:r w:rsidRPr="00CF73C5">
              <w:rPr>
                <w:rFonts w:cs="Arial"/>
                <w:sz w:val="24"/>
                <w:szCs w:val="24"/>
              </w:rPr>
              <w:t xml:space="preserve">Students will gain premier leadership, personal growth, and career success through the FFA &amp; SAE (Supervised Agricultural Experiences) </w:t>
            </w:r>
          </w:p>
          <w:p w:rsidR="00687B84" w:rsidRPr="00CF73C5" w:rsidRDefault="00687B84" w:rsidP="00687B84">
            <w:pPr>
              <w:pStyle w:val="ListParagraph"/>
              <w:widowControl/>
              <w:numPr>
                <w:ilvl w:val="2"/>
                <w:numId w:val="20"/>
              </w:numPr>
              <w:rPr>
                <w:rFonts w:cs="Arial"/>
                <w:sz w:val="24"/>
                <w:szCs w:val="24"/>
              </w:rPr>
            </w:pPr>
            <w:r w:rsidRPr="00CF73C5">
              <w:rPr>
                <w:sz w:val="24"/>
                <w:szCs w:val="24"/>
              </w:rPr>
              <w:t xml:space="preserve">Students with an </w:t>
            </w:r>
            <w:r w:rsidRPr="00CF73C5">
              <w:rPr>
                <w:b/>
                <w:sz w:val="24"/>
                <w:szCs w:val="24"/>
              </w:rPr>
              <w:t>SAE</w:t>
            </w:r>
            <w:r w:rsidRPr="00CF73C5">
              <w:rPr>
                <w:sz w:val="24"/>
                <w:szCs w:val="24"/>
              </w:rPr>
              <w:t xml:space="preserve"> learn by doing. With help from their agricultural teachers, students develop an SAE project based on one or more SAE categories: </w:t>
            </w:r>
            <w:r w:rsidRPr="00CF73C5">
              <w:rPr>
                <w:rStyle w:val="Strong"/>
                <w:rFonts w:eastAsiaTheme="majorEastAsia"/>
                <w:sz w:val="24"/>
                <w:szCs w:val="24"/>
              </w:rPr>
              <w:t>Entrepreneurship</w:t>
            </w:r>
            <w:r w:rsidRPr="00CF73C5">
              <w:rPr>
                <w:sz w:val="24"/>
                <w:szCs w:val="24"/>
              </w:rPr>
              <w:t xml:space="preserve">: Own and operate an agricultural business (e.g. a lawn care service, a pay-to-fish operation, holiday poinsettia production and sales); </w:t>
            </w:r>
            <w:r w:rsidRPr="00CF73C5">
              <w:rPr>
                <w:rStyle w:val="Strong"/>
                <w:rFonts w:eastAsiaTheme="majorEastAsia"/>
                <w:sz w:val="24"/>
                <w:szCs w:val="24"/>
              </w:rPr>
              <w:t>Placement</w:t>
            </w:r>
            <w:r w:rsidRPr="00CF73C5">
              <w:rPr>
                <w:sz w:val="24"/>
                <w:szCs w:val="24"/>
              </w:rPr>
              <w:t xml:space="preserve">: Get a job or internship on a farm or ranch, at an agriculture-based business, or in a school or factory laboratory; </w:t>
            </w:r>
            <w:r w:rsidRPr="00CF73C5">
              <w:rPr>
                <w:rStyle w:val="Strong"/>
                <w:rFonts w:eastAsiaTheme="majorEastAsia"/>
                <w:sz w:val="24"/>
                <w:szCs w:val="24"/>
              </w:rPr>
              <w:t>Research and Experimentation</w:t>
            </w:r>
            <w:r w:rsidRPr="00CF73C5">
              <w:rPr>
                <w:sz w:val="24"/>
                <w:szCs w:val="24"/>
              </w:rPr>
              <w:t xml:space="preserve">: Plan and conduct a scientific experiment. (e.g. Determine whether the phases of the moon affect plant growth, or test and determine the efficacy of different welding methods); </w:t>
            </w:r>
            <w:r w:rsidRPr="00CF73C5">
              <w:rPr>
                <w:rStyle w:val="Strong"/>
                <w:rFonts w:eastAsiaTheme="majorEastAsia"/>
                <w:sz w:val="24"/>
                <w:szCs w:val="24"/>
              </w:rPr>
              <w:t>Exploratory:</w:t>
            </w:r>
            <w:r w:rsidRPr="00CF73C5">
              <w:rPr>
                <w:sz w:val="24"/>
                <w:szCs w:val="24"/>
              </w:rPr>
              <w:t xml:space="preserve"> Explore careers in agriculture by attending an agriculture career fair, or creating a report or documentary on the work of a veterinarian.</w:t>
            </w:r>
            <w:r w:rsidRPr="00CF73C5">
              <w:rPr>
                <w:rFonts w:cs="Arial"/>
                <w:sz w:val="24"/>
                <w:szCs w:val="24"/>
              </w:rPr>
              <w:t xml:space="preserve"> These overarching concepts will be representative of the following standards for this SLO.</w:t>
            </w:r>
            <w:r w:rsidRPr="00CF73C5">
              <w:rPr>
                <w:rFonts w:cs="Arial"/>
                <w:color w:val="FF0000"/>
                <w:sz w:val="24"/>
                <w:szCs w:val="24"/>
              </w:rPr>
              <w:t xml:space="preserve"> </w:t>
            </w:r>
          </w:p>
          <w:p w:rsidR="00CF73C5" w:rsidRPr="00CF73C5" w:rsidRDefault="00CF73C5" w:rsidP="00CF73C5">
            <w:pPr>
              <w:pStyle w:val="ListParagraph"/>
              <w:widowControl/>
              <w:ind w:left="2160"/>
              <w:rPr>
                <w:rFonts w:cs="Arial"/>
                <w:sz w:val="24"/>
                <w:szCs w:val="24"/>
              </w:rPr>
            </w:pPr>
          </w:p>
          <w:p w:rsidR="00CF73C5" w:rsidRPr="00CF73C5" w:rsidRDefault="00CF73C5" w:rsidP="00CF73C5">
            <w:pPr>
              <w:pStyle w:val="ListParagraph"/>
              <w:numPr>
                <w:ilvl w:val="1"/>
                <w:numId w:val="20"/>
              </w:numPr>
              <w:ind w:firstLine="90"/>
              <w:rPr>
                <w:rFonts w:cs="Arial"/>
                <w:b/>
                <w:color w:val="000000"/>
                <w:sz w:val="24"/>
                <w:szCs w:val="24"/>
                <w:lang w:bidi="en-US"/>
              </w:rPr>
            </w:pPr>
            <w:r w:rsidRPr="00CF73C5">
              <w:rPr>
                <w:rFonts w:cs="Arial"/>
                <w:b/>
                <w:color w:val="000000"/>
                <w:sz w:val="24"/>
                <w:szCs w:val="24"/>
                <w:lang w:bidi="en-US"/>
              </w:rPr>
              <w:t>Benchmark: 3.1 Marketing</w:t>
            </w:r>
          </w:p>
          <w:p w:rsidR="00CF73C5" w:rsidRPr="00CF73C5" w:rsidRDefault="00CF73C5" w:rsidP="00CF73C5">
            <w:pPr>
              <w:pStyle w:val="ListParagraph"/>
              <w:numPr>
                <w:ilvl w:val="1"/>
                <w:numId w:val="20"/>
              </w:numPr>
              <w:ind w:firstLine="360"/>
              <w:rPr>
                <w:rFonts w:cs="Arial"/>
                <w:sz w:val="24"/>
                <w:szCs w:val="24"/>
                <w:lang w:bidi="en-US"/>
              </w:rPr>
            </w:pPr>
            <w:r w:rsidRPr="00CF73C5">
              <w:rPr>
                <w:rFonts w:cs="Arial"/>
                <w:color w:val="000000"/>
                <w:sz w:val="24"/>
                <w:szCs w:val="24"/>
                <w:lang w:bidi="en-US"/>
              </w:rPr>
              <w:t>Level 1:</w:t>
            </w:r>
            <w:r w:rsidRPr="00CF73C5">
              <w:rPr>
                <w:rFonts w:cs="Arial"/>
                <w:b/>
                <w:color w:val="000000"/>
                <w:sz w:val="24"/>
                <w:szCs w:val="24"/>
                <w:lang w:bidi="en-US"/>
              </w:rPr>
              <w:t xml:space="preserve"> </w:t>
            </w:r>
            <w:r w:rsidRPr="00CF73C5">
              <w:rPr>
                <w:rFonts w:cs="Arial"/>
                <w:sz w:val="24"/>
                <w:szCs w:val="24"/>
                <w:lang w:bidi="en-US"/>
              </w:rPr>
              <w:t>Promote a product or service using basic strategies for packaging, display and publicity.</w:t>
            </w:r>
          </w:p>
          <w:p w:rsidR="00CF73C5" w:rsidRPr="00CF73C5" w:rsidRDefault="00CF73C5" w:rsidP="00CF73C5">
            <w:pPr>
              <w:pStyle w:val="ListParagraph"/>
              <w:ind w:left="1800"/>
              <w:rPr>
                <w:rFonts w:cs="Arial"/>
                <w:sz w:val="24"/>
                <w:szCs w:val="24"/>
                <w:lang w:bidi="en-US"/>
              </w:rPr>
            </w:pPr>
          </w:p>
          <w:p w:rsidR="00CF73C5" w:rsidRPr="00CF73C5" w:rsidRDefault="00CF73C5" w:rsidP="00CF73C5">
            <w:pPr>
              <w:pStyle w:val="ListParagraph"/>
              <w:keepNext/>
              <w:keepLines/>
              <w:numPr>
                <w:ilvl w:val="1"/>
                <w:numId w:val="20"/>
              </w:numPr>
              <w:ind w:firstLine="90"/>
              <w:rPr>
                <w:rFonts w:cs="Arial"/>
                <w:color w:val="000000"/>
                <w:sz w:val="24"/>
                <w:szCs w:val="24"/>
                <w:lang w:bidi="en-US"/>
              </w:rPr>
            </w:pPr>
            <w:r w:rsidRPr="00CF73C5">
              <w:rPr>
                <w:rFonts w:cs="Arial"/>
                <w:b/>
                <w:color w:val="000000"/>
                <w:sz w:val="24"/>
                <w:szCs w:val="24"/>
                <w:lang w:bidi="en-US"/>
              </w:rPr>
              <w:t>Benchmark:</w:t>
            </w:r>
            <w:r w:rsidRPr="00CF73C5">
              <w:rPr>
                <w:rFonts w:cs="Arial"/>
                <w:color w:val="000000"/>
                <w:sz w:val="24"/>
                <w:szCs w:val="24"/>
                <w:lang w:bidi="en-US"/>
              </w:rPr>
              <w:t xml:space="preserve"> </w:t>
            </w:r>
            <w:r w:rsidRPr="00CF73C5">
              <w:rPr>
                <w:rFonts w:cs="Arial"/>
                <w:b/>
                <w:color w:val="000000"/>
                <w:sz w:val="24"/>
                <w:szCs w:val="24"/>
                <w:lang w:bidi="en-US"/>
              </w:rPr>
              <w:t>3.3 Management</w:t>
            </w:r>
          </w:p>
          <w:p w:rsidR="00CF73C5" w:rsidRPr="00CF73C5" w:rsidRDefault="00CF73C5" w:rsidP="00CF73C5">
            <w:pPr>
              <w:pStyle w:val="ListParagraph"/>
              <w:keepNext/>
              <w:keepLines/>
              <w:numPr>
                <w:ilvl w:val="1"/>
                <w:numId w:val="20"/>
              </w:numPr>
              <w:ind w:firstLine="360"/>
              <w:rPr>
                <w:rFonts w:cs="Arial"/>
                <w:color w:val="000000"/>
                <w:sz w:val="24"/>
                <w:szCs w:val="24"/>
                <w:lang w:bidi="en-US"/>
              </w:rPr>
            </w:pPr>
            <w:r w:rsidRPr="00CF73C5">
              <w:rPr>
                <w:rFonts w:cs="Arial"/>
                <w:color w:val="000000"/>
                <w:sz w:val="24"/>
                <w:szCs w:val="24"/>
                <w:lang w:bidi="en-US"/>
              </w:rPr>
              <w:t>Level 1:</w:t>
            </w:r>
            <w:r w:rsidRPr="00CF73C5">
              <w:rPr>
                <w:rFonts w:cs="Arial"/>
                <w:b/>
                <w:color w:val="000000"/>
                <w:sz w:val="24"/>
                <w:szCs w:val="24"/>
                <w:lang w:bidi="en-US"/>
              </w:rPr>
              <w:t xml:space="preserve"> </w:t>
            </w:r>
            <w:r w:rsidRPr="00CF73C5">
              <w:rPr>
                <w:rFonts w:cs="Arial"/>
                <w:color w:val="000000"/>
                <w:sz w:val="24"/>
                <w:szCs w:val="24"/>
                <w:lang w:bidi="en-US"/>
              </w:rPr>
              <w:t>Select and organize resources to develop a product or a service to be rendered.</w:t>
            </w:r>
          </w:p>
          <w:p w:rsidR="00CF73C5" w:rsidRPr="00CF73C5" w:rsidRDefault="00CF73C5" w:rsidP="00CF73C5">
            <w:pPr>
              <w:keepNext/>
              <w:keepLines/>
              <w:rPr>
                <w:rFonts w:cs="Arial"/>
                <w:color w:val="000000"/>
                <w:sz w:val="24"/>
                <w:szCs w:val="24"/>
                <w:lang w:bidi="en-US"/>
              </w:rPr>
            </w:pPr>
          </w:p>
          <w:p w:rsidR="00CF73C5" w:rsidRPr="00CF73C5" w:rsidRDefault="00CF73C5" w:rsidP="00CF73C5">
            <w:pPr>
              <w:pStyle w:val="ListParagraph"/>
              <w:numPr>
                <w:ilvl w:val="1"/>
                <w:numId w:val="20"/>
              </w:numPr>
              <w:ind w:firstLine="90"/>
              <w:rPr>
                <w:rFonts w:cs="Arial"/>
                <w:b/>
                <w:sz w:val="24"/>
                <w:szCs w:val="24"/>
                <w:lang w:bidi="en-US"/>
              </w:rPr>
            </w:pPr>
            <w:r w:rsidRPr="00CF73C5">
              <w:rPr>
                <w:rFonts w:cs="Arial"/>
                <w:b/>
                <w:sz w:val="24"/>
                <w:szCs w:val="24"/>
                <w:lang w:bidi="en-US"/>
              </w:rPr>
              <w:t xml:space="preserve">Benchmark: 3.6 Information Management </w:t>
            </w:r>
          </w:p>
          <w:p w:rsidR="00CF73C5" w:rsidRPr="00CF73C5" w:rsidRDefault="00CF73C5" w:rsidP="00CF73C5">
            <w:pPr>
              <w:pStyle w:val="ListParagraph"/>
              <w:numPr>
                <w:ilvl w:val="1"/>
                <w:numId w:val="20"/>
              </w:numPr>
              <w:ind w:firstLine="360"/>
              <w:rPr>
                <w:rFonts w:cs="Arial"/>
                <w:sz w:val="24"/>
                <w:szCs w:val="24"/>
                <w:lang w:bidi="en-US"/>
              </w:rPr>
            </w:pPr>
            <w:r w:rsidRPr="00CF73C5">
              <w:rPr>
                <w:rFonts w:cs="Arial"/>
                <w:sz w:val="24"/>
                <w:szCs w:val="24"/>
                <w:lang w:bidi="en-US"/>
              </w:rPr>
              <w:t>Level 1:  Select and use a computer and computer application for a specific purpose</w:t>
            </w:r>
          </w:p>
          <w:p w:rsidR="00CF73C5" w:rsidRDefault="00CF73C5" w:rsidP="00CF73C5">
            <w:pPr>
              <w:rPr>
                <w:rFonts w:cs="Arial"/>
                <w:sz w:val="24"/>
                <w:szCs w:val="24"/>
                <w:lang w:bidi="en-US"/>
              </w:rPr>
            </w:pPr>
          </w:p>
          <w:p w:rsidR="00CF73C5" w:rsidRPr="00CF73C5" w:rsidRDefault="00CF73C5" w:rsidP="00CF73C5">
            <w:pPr>
              <w:rPr>
                <w:rFonts w:cs="Arial"/>
                <w:sz w:val="24"/>
                <w:szCs w:val="24"/>
                <w:lang w:bidi="en-US"/>
              </w:rPr>
            </w:pPr>
          </w:p>
          <w:p w:rsidR="00CF73C5" w:rsidRPr="00CF73C5" w:rsidRDefault="00CF73C5" w:rsidP="00CF73C5">
            <w:pPr>
              <w:pStyle w:val="ListParagraph"/>
              <w:numPr>
                <w:ilvl w:val="1"/>
                <w:numId w:val="20"/>
              </w:numPr>
              <w:ind w:firstLine="90"/>
              <w:rPr>
                <w:rFonts w:cs="Arial"/>
                <w:b/>
                <w:color w:val="000000"/>
                <w:sz w:val="24"/>
                <w:szCs w:val="24"/>
                <w:lang w:bidi="en-US"/>
              </w:rPr>
            </w:pPr>
            <w:r w:rsidRPr="00CF73C5">
              <w:rPr>
                <w:rFonts w:cs="Arial"/>
                <w:b/>
                <w:color w:val="000000"/>
                <w:sz w:val="24"/>
                <w:szCs w:val="24"/>
                <w:lang w:bidi="en-US"/>
              </w:rPr>
              <w:t>Benchmark: 3.4 Finance</w:t>
            </w:r>
          </w:p>
          <w:p w:rsidR="00CF73C5" w:rsidRPr="00CF73C5" w:rsidRDefault="00CF73C5" w:rsidP="00CF73C5">
            <w:pPr>
              <w:pStyle w:val="ListParagraph"/>
              <w:numPr>
                <w:ilvl w:val="1"/>
                <w:numId w:val="20"/>
              </w:numPr>
              <w:ind w:firstLine="360"/>
              <w:rPr>
                <w:rFonts w:cs="Arial"/>
                <w:color w:val="000000"/>
                <w:sz w:val="24"/>
                <w:szCs w:val="24"/>
                <w:lang w:bidi="en-US"/>
              </w:rPr>
            </w:pPr>
            <w:r w:rsidRPr="00CF73C5">
              <w:rPr>
                <w:rFonts w:cs="Arial"/>
                <w:color w:val="000000"/>
                <w:sz w:val="24"/>
                <w:szCs w:val="24"/>
                <w:lang w:bidi="en-US"/>
              </w:rPr>
              <w:t>Level 1:</w:t>
            </w:r>
            <w:r w:rsidRPr="00CF73C5">
              <w:rPr>
                <w:rFonts w:cs="Arial"/>
                <w:b/>
                <w:color w:val="000000"/>
                <w:sz w:val="24"/>
                <w:szCs w:val="24"/>
                <w:lang w:bidi="en-US"/>
              </w:rPr>
              <w:t xml:space="preserve"> </w:t>
            </w:r>
            <w:r w:rsidRPr="00CF73C5">
              <w:rPr>
                <w:rFonts w:cs="Arial"/>
                <w:color w:val="000000"/>
                <w:sz w:val="24"/>
                <w:szCs w:val="24"/>
                <w:lang w:bidi="en-US"/>
              </w:rPr>
              <w:t xml:space="preserve">Budget and monitor an enterprise’s </w:t>
            </w:r>
            <w:r w:rsidRPr="00CF73C5">
              <w:rPr>
                <w:rFonts w:cs="Arial"/>
                <w:sz w:val="24"/>
                <w:szCs w:val="24"/>
                <w:lang w:bidi="en-US"/>
              </w:rPr>
              <w:t>income and</w:t>
            </w:r>
            <w:r w:rsidRPr="00CF73C5">
              <w:rPr>
                <w:rFonts w:cs="Arial"/>
                <w:b/>
                <w:color w:val="FF0000"/>
                <w:sz w:val="24"/>
                <w:szCs w:val="24"/>
                <w:lang w:bidi="en-US"/>
              </w:rPr>
              <w:t xml:space="preserve"> </w:t>
            </w:r>
            <w:r w:rsidRPr="00CF73C5">
              <w:rPr>
                <w:rFonts w:cs="Arial"/>
                <w:color w:val="000000"/>
                <w:sz w:val="24"/>
                <w:szCs w:val="24"/>
                <w:lang w:bidi="en-US"/>
              </w:rPr>
              <w:t>expenses.</w:t>
            </w:r>
          </w:p>
          <w:p w:rsidR="00687B84" w:rsidRPr="00CF73C5" w:rsidRDefault="00687B84" w:rsidP="00687B84">
            <w:pPr>
              <w:pStyle w:val="PlainText"/>
              <w:rPr>
                <w:rFonts w:asciiTheme="minorHAnsi" w:hAnsiTheme="minorHAnsi" w:cs="Arial"/>
                <w:sz w:val="24"/>
                <w:szCs w:val="24"/>
              </w:rPr>
            </w:pPr>
          </w:p>
          <w:p w:rsidR="00687B84" w:rsidRPr="00CF73C5" w:rsidRDefault="00687B84" w:rsidP="00687B84">
            <w:pPr>
              <w:pStyle w:val="ListParagraph"/>
              <w:widowControl/>
              <w:numPr>
                <w:ilvl w:val="2"/>
                <w:numId w:val="20"/>
              </w:numPr>
              <w:rPr>
                <w:rFonts w:cs="Arial"/>
                <w:sz w:val="24"/>
                <w:szCs w:val="24"/>
              </w:rPr>
            </w:pPr>
            <w:r w:rsidRPr="00CF73C5">
              <w:rPr>
                <w:b/>
                <w:sz w:val="24"/>
                <w:szCs w:val="24"/>
              </w:rPr>
              <w:lastRenderedPageBreak/>
              <w:t>FFA</w:t>
            </w:r>
            <w:r w:rsidRPr="00CF73C5">
              <w:rPr>
                <w:sz w:val="24"/>
                <w:szCs w:val="24"/>
              </w:rPr>
              <w:t xml:space="preserve"> makes a positive difference in the lives of students by developing their potential for premier leadership, personal growth and career success through agricultural education.</w:t>
            </w:r>
            <w:r w:rsidRPr="00CF73C5">
              <w:rPr>
                <w:rFonts w:cs="Arial"/>
                <w:sz w:val="24"/>
                <w:szCs w:val="24"/>
              </w:rPr>
              <w:t xml:space="preserve"> These overarching concepts will be representative of the following standards for this SLO.</w:t>
            </w:r>
          </w:p>
          <w:p w:rsidR="00687B84" w:rsidRPr="00CF73C5" w:rsidRDefault="00687B84" w:rsidP="00687B84">
            <w:pPr>
              <w:pStyle w:val="PlainText"/>
              <w:numPr>
                <w:ilvl w:val="2"/>
                <w:numId w:val="20"/>
              </w:numPr>
              <w:ind w:left="2520"/>
              <w:rPr>
                <w:rFonts w:asciiTheme="minorHAnsi" w:hAnsiTheme="minorHAnsi" w:cs="Arial"/>
                <w:b/>
                <w:sz w:val="24"/>
                <w:szCs w:val="24"/>
              </w:rPr>
            </w:pPr>
            <w:r w:rsidRPr="00CF73C5">
              <w:rPr>
                <w:rFonts w:asciiTheme="minorHAnsi" w:hAnsiTheme="minorHAnsi" w:cs="Arial"/>
                <w:b/>
                <w:sz w:val="24"/>
                <w:szCs w:val="24"/>
              </w:rPr>
              <w:t xml:space="preserve">Benchmark: 3.7 Communication Skills </w:t>
            </w:r>
          </w:p>
          <w:p w:rsidR="00687B84" w:rsidRPr="00CF73C5" w:rsidRDefault="00687B84" w:rsidP="00687B84">
            <w:pPr>
              <w:pStyle w:val="PlainText"/>
              <w:numPr>
                <w:ilvl w:val="2"/>
                <w:numId w:val="20"/>
              </w:numPr>
              <w:ind w:left="2880"/>
              <w:rPr>
                <w:rFonts w:asciiTheme="minorHAnsi" w:hAnsiTheme="minorHAnsi" w:cs="Arial"/>
                <w:sz w:val="24"/>
                <w:szCs w:val="24"/>
              </w:rPr>
            </w:pPr>
            <w:r w:rsidRPr="00CF73C5">
              <w:rPr>
                <w:rFonts w:asciiTheme="minorHAnsi" w:hAnsiTheme="minorHAnsi" w:cs="Arial"/>
                <w:sz w:val="24"/>
                <w:szCs w:val="24"/>
              </w:rPr>
              <w:t xml:space="preserve">Level 1: Integrate a variety of communication techniques to gather and convey information to an individual or small group </w:t>
            </w:r>
          </w:p>
          <w:p w:rsidR="00687B84" w:rsidRPr="00CF73C5" w:rsidRDefault="00687B84" w:rsidP="00687B84">
            <w:pPr>
              <w:pStyle w:val="PlainText"/>
              <w:numPr>
                <w:ilvl w:val="2"/>
                <w:numId w:val="20"/>
              </w:numPr>
              <w:ind w:left="2880"/>
              <w:rPr>
                <w:rFonts w:asciiTheme="minorHAnsi" w:hAnsiTheme="minorHAnsi" w:cs="Arial"/>
                <w:sz w:val="24"/>
                <w:szCs w:val="24"/>
              </w:rPr>
            </w:pPr>
            <w:r w:rsidRPr="00CF73C5">
              <w:rPr>
                <w:rFonts w:asciiTheme="minorHAnsi" w:hAnsiTheme="minorHAnsi" w:cs="Arial"/>
                <w:sz w:val="24"/>
                <w:szCs w:val="24"/>
              </w:rPr>
              <w:t>Level 2: Conduct a business meeting using decision-making techniques</w:t>
            </w:r>
          </w:p>
          <w:p w:rsidR="00687B84" w:rsidRPr="00CF73C5" w:rsidRDefault="00687B84" w:rsidP="00687B84">
            <w:pPr>
              <w:pStyle w:val="PlainText"/>
              <w:ind w:left="720"/>
              <w:rPr>
                <w:rFonts w:asciiTheme="minorHAnsi" w:hAnsiTheme="minorHAnsi" w:cs="Arial"/>
                <w:b/>
                <w:sz w:val="24"/>
                <w:szCs w:val="24"/>
              </w:rPr>
            </w:pPr>
          </w:p>
          <w:p w:rsidR="00687B84" w:rsidRPr="00CF73C5" w:rsidRDefault="00687B84" w:rsidP="00687B84">
            <w:pPr>
              <w:pStyle w:val="PlainText"/>
              <w:numPr>
                <w:ilvl w:val="2"/>
                <w:numId w:val="20"/>
              </w:numPr>
              <w:ind w:left="2520"/>
              <w:rPr>
                <w:rFonts w:asciiTheme="minorHAnsi" w:hAnsiTheme="minorHAnsi" w:cs="Arial"/>
                <w:b/>
                <w:sz w:val="24"/>
                <w:szCs w:val="24"/>
              </w:rPr>
            </w:pPr>
            <w:r w:rsidRPr="00CF73C5">
              <w:rPr>
                <w:rFonts w:asciiTheme="minorHAnsi" w:hAnsiTheme="minorHAnsi" w:cs="Arial"/>
                <w:b/>
                <w:sz w:val="24"/>
                <w:szCs w:val="24"/>
              </w:rPr>
              <w:t xml:space="preserve">Benchmark: 3.8 Business Leadership </w:t>
            </w:r>
          </w:p>
          <w:p w:rsidR="00687B84" w:rsidRPr="00CF73C5" w:rsidRDefault="00687B84" w:rsidP="00687B84">
            <w:pPr>
              <w:pStyle w:val="PlainText"/>
              <w:numPr>
                <w:ilvl w:val="3"/>
                <w:numId w:val="20"/>
              </w:numPr>
              <w:rPr>
                <w:rFonts w:asciiTheme="minorHAnsi" w:hAnsiTheme="minorHAnsi" w:cs="Arial"/>
                <w:sz w:val="24"/>
                <w:szCs w:val="24"/>
              </w:rPr>
            </w:pPr>
            <w:r w:rsidRPr="00CF73C5">
              <w:rPr>
                <w:rFonts w:asciiTheme="minorHAnsi" w:hAnsiTheme="minorHAnsi" w:cs="Arial"/>
                <w:sz w:val="24"/>
                <w:szCs w:val="24"/>
              </w:rPr>
              <w:t>Level 1: Determine appropriate leadership style for a specific situation and apply to the situation</w:t>
            </w:r>
          </w:p>
          <w:p w:rsidR="00687B84" w:rsidRPr="00CF73C5" w:rsidRDefault="00687B84" w:rsidP="00687B84">
            <w:pPr>
              <w:pStyle w:val="PlainText"/>
              <w:numPr>
                <w:ilvl w:val="3"/>
                <w:numId w:val="20"/>
              </w:numPr>
              <w:rPr>
                <w:rFonts w:asciiTheme="minorHAnsi" w:hAnsiTheme="minorHAnsi" w:cs="Arial"/>
                <w:sz w:val="24"/>
                <w:szCs w:val="24"/>
              </w:rPr>
            </w:pPr>
            <w:r w:rsidRPr="00CF73C5">
              <w:rPr>
                <w:rFonts w:asciiTheme="minorHAnsi" w:hAnsiTheme="minorHAnsi" w:cs="Arial"/>
                <w:sz w:val="24"/>
                <w:szCs w:val="24"/>
              </w:rPr>
              <w:t>Level 2: Use multiple leadership concepts to change situations and enhance effectiveness in the change process</w:t>
            </w:r>
          </w:p>
          <w:p w:rsidR="00687B84" w:rsidRPr="00CF73C5" w:rsidRDefault="00687B84" w:rsidP="00687B84">
            <w:pPr>
              <w:pStyle w:val="PlainText"/>
              <w:ind w:left="360"/>
              <w:rPr>
                <w:rFonts w:asciiTheme="minorHAnsi" w:hAnsiTheme="minorHAnsi" w:cs="Arial"/>
                <w:sz w:val="24"/>
                <w:szCs w:val="24"/>
              </w:rPr>
            </w:pPr>
          </w:p>
          <w:p w:rsidR="00687B84" w:rsidRPr="00CF73C5" w:rsidRDefault="00687B84" w:rsidP="00687B84">
            <w:pPr>
              <w:pStyle w:val="PlainText"/>
              <w:numPr>
                <w:ilvl w:val="2"/>
                <w:numId w:val="20"/>
              </w:numPr>
              <w:ind w:left="2520"/>
              <w:rPr>
                <w:rFonts w:asciiTheme="minorHAnsi" w:hAnsiTheme="minorHAnsi" w:cs="Arial"/>
                <w:b/>
                <w:sz w:val="24"/>
                <w:szCs w:val="24"/>
              </w:rPr>
            </w:pPr>
            <w:r w:rsidRPr="00CF73C5">
              <w:rPr>
                <w:rFonts w:asciiTheme="minorHAnsi" w:hAnsiTheme="minorHAnsi" w:cs="Arial"/>
                <w:b/>
                <w:sz w:val="24"/>
                <w:szCs w:val="24"/>
              </w:rPr>
              <w:t xml:space="preserve">Benchmark: 3.9 Emotional Intelligence </w:t>
            </w:r>
          </w:p>
          <w:p w:rsidR="00687B84" w:rsidRPr="00CF73C5" w:rsidRDefault="00687B84" w:rsidP="00687B84">
            <w:pPr>
              <w:pStyle w:val="PlainText"/>
              <w:numPr>
                <w:ilvl w:val="3"/>
                <w:numId w:val="20"/>
              </w:numPr>
              <w:rPr>
                <w:rFonts w:asciiTheme="minorHAnsi" w:hAnsiTheme="minorHAnsi" w:cs="Arial"/>
                <w:sz w:val="24"/>
                <w:szCs w:val="24"/>
              </w:rPr>
            </w:pPr>
            <w:r w:rsidRPr="00CF73C5">
              <w:rPr>
                <w:rFonts w:asciiTheme="minorHAnsi" w:hAnsiTheme="minorHAnsi" w:cs="Arial"/>
                <w:sz w:val="24"/>
                <w:szCs w:val="24"/>
              </w:rPr>
              <w:t>Level 1: Exhibit desirable personal and professional appearance, attitudes, behaviors, and work habits</w:t>
            </w:r>
          </w:p>
          <w:p w:rsidR="00687B84" w:rsidRPr="00CF73C5" w:rsidRDefault="00687B84" w:rsidP="00687B84">
            <w:pPr>
              <w:pStyle w:val="PlainText"/>
              <w:numPr>
                <w:ilvl w:val="3"/>
                <w:numId w:val="20"/>
              </w:numPr>
              <w:rPr>
                <w:rFonts w:asciiTheme="minorHAnsi" w:hAnsiTheme="minorHAnsi" w:cs="Arial"/>
                <w:sz w:val="24"/>
                <w:szCs w:val="24"/>
              </w:rPr>
            </w:pPr>
            <w:r w:rsidRPr="00CF73C5">
              <w:rPr>
                <w:rFonts w:asciiTheme="minorHAnsi" w:hAnsiTheme="minorHAnsi" w:cs="Arial"/>
                <w:sz w:val="24"/>
                <w:szCs w:val="24"/>
              </w:rPr>
              <w:t>Level 2: Exhibit techniques to control emotional reactions to people and situations</w:t>
            </w:r>
          </w:p>
          <w:p w:rsidR="00687B84" w:rsidRPr="00CF73C5" w:rsidRDefault="00687B84" w:rsidP="00687B84">
            <w:pPr>
              <w:pStyle w:val="ListParagraph"/>
              <w:ind w:left="3240"/>
              <w:rPr>
                <w:rFonts w:cs="Arial"/>
                <w:sz w:val="24"/>
                <w:szCs w:val="24"/>
                <w:highlight w:val="yellow"/>
              </w:rPr>
            </w:pPr>
          </w:p>
          <w:p w:rsidR="00687B84" w:rsidRPr="00CF73C5" w:rsidRDefault="00687B84" w:rsidP="00687B84">
            <w:pPr>
              <w:pStyle w:val="ListParagraph"/>
              <w:numPr>
                <w:ilvl w:val="0"/>
                <w:numId w:val="20"/>
              </w:numPr>
              <w:tabs>
                <w:tab w:val="left" w:pos="220"/>
                <w:tab w:val="left" w:pos="720"/>
              </w:tabs>
              <w:autoSpaceDE w:val="0"/>
              <w:autoSpaceDN w:val="0"/>
              <w:adjustRightInd w:val="0"/>
              <w:spacing w:after="240"/>
              <w:rPr>
                <w:rFonts w:cs="Times"/>
                <w:sz w:val="24"/>
                <w:szCs w:val="24"/>
              </w:rPr>
            </w:pPr>
            <w:r w:rsidRPr="00CF73C5">
              <w:rPr>
                <w:rFonts w:cs="Calibri"/>
                <w:sz w:val="24"/>
                <w:szCs w:val="24"/>
              </w:rPr>
              <w:t xml:space="preserve">Identifies core knowledge and skills students are expected to attain as required by the applicable standards (if the SLO is targeted) </w:t>
            </w:r>
          </w:p>
          <w:p w:rsidR="00687B84" w:rsidRPr="00CF73C5" w:rsidRDefault="00687B84" w:rsidP="00687B84">
            <w:pPr>
              <w:pStyle w:val="ListParagraph"/>
              <w:numPr>
                <w:ilvl w:val="1"/>
                <w:numId w:val="20"/>
              </w:numPr>
              <w:tabs>
                <w:tab w:val="left" w:pos="220"/>
                <w:tab w:val="left" w:pos="720"/>
              </w:tabs>
              <w:autoSpaceDE w:val="0"/>
              <w:autoSpaceDN w:val="0"/>
              <w:adjustRightInd w:val="0"/>
              <w:spacing w:after="240"/>
              <w:rPr>
                <w:rFonts w:cs="Times"/>
                <w:sz w:val="24"/>
                <w:szCs w:val="24"/>
              </w:rPr>
            </w:pPr>
            <w:r w:rsidRPr="00CF73C5">
              <w:rPr>
                <w:rFonts w:cs="Calibri"/>
                <w:sz w:val="24"/>
                <w:szCs w:val="24"/>
              </w:rPr>
              <w:t xml:space="preserve">In addition, this SLO is aligned with the course and unit descriptions of </w:t>
            </w:r>
            <w:r w:rsidR="00CF73C5">
              <w:rPr>
                <w:rFonts w:cs="Calibri"/>
                <w:sz w:val="24"/>
                <w:szCs w:val="24"/>
              </w:rPr>
              <w:t>Agriculture, Food and Natural Resources</w:t>
            </w:r>
            <w:r w:rsidRPr="00CF73C5">
              <w:rPr>
                <w:rFonts w:cs="Calibri"/>
                <w:sz w:val="24"/>
                <w:szCs w:val="24"/>
              </w:rPr>
              <w:t xml:space="preserve"> as provided by Ohio Department of Education.</w:t>
            </w:r>
          </w:p>
          <w:p w:rsidR="00687B84" w:rsidRPr="00CF73C5" w:rsidRDefault="00687B84" w:rsidP="00687B84">
            <w:pPr>
              <w:pStyle w:val="ListParagraph"/>
              <w:numPr>
                <w:ilvl w:val="0"/>
                <w:numId w:val="20"/>
              </w:numPr>
              <w:tabs>
                <w:tab w:val="left" w:pos="220"/>
                <w:tab w:val="left" w:pos="720"/>
              </w:tabs>
              <w:autoSpaceDE w:val="0"/>
              <w:autoSpaceDN w:val="0"/>
              <w:adjustRightInd w:val="0"/>
              <w:spacing w:after="240"/>
              <w:rPr>
                <w:rFonts w:cs="Times"/>
                <w:sz w:val="24"/>
                <w:szCs w:val="24"/>
              </w:rPr>
            </w:pPr>
            <w:r w:rsidRPr="00CF73C5">
              <w:rPr>
                <w:rFonts w:cs="Calibri"/>
                <w:sz w:val="24"/>
                <w:szCs w:val="24"/>
              </w:rPr>
              <w:t>Aligned to Agricultural Education Standards</w:t>
            </w:r>
          </w:p>
          <w:p w:rsidR="00F0365A" w:rsidRPr="00CF73C5" w:rsidRDefault="00F0365A" w:rsidP="00687B84">
            <w:pPr>
              <w:rPr>
                <w:sz w:val="24"/>
                <w:szCs w:val="24"/>
              </w:rPr>
            </w:pPr>
          </w:p>
        </w:tc>
      </w:tr>
      <w:tr w:rsidR="00CF73C5" w:rsidRPr="00CF73C5" w:rsidTr="00535018">
        <w:tc>
          <w:tcPr>
            <w:tcW w:w="12798" w:type="dxa"/>
          </w:tcPr>
          <w:p w:rsidR="00CF73C5" w:rsidRPr="00CF73C5" w:rsidRDefault="00CF73C5" w:rsidP="00687B84">
            <w:pPr>
              <w:pStyle w:val="ListParagraph"/>
              <w:numPr>
                <w:ilvl w:val="0"/>
                <w:numId w:val="20"/>
              </w:numPr>
              <w:tabs>
                <w:tab w:val="left" w:pos="220"/>
                <w:tab w:val="left" w:pos="720"/>
              </w:tabs>
              <w:autoSpaceDE w:val="0"/>
              <w:autoSpaceDN w:val="0"/>
              <w:adjustRightInd w:val="0"/>
              <w:spacing w:after="240"/>
              <w:rPr>
                <w:rFonts w:cs="Calibri"/>
                <w:noProof/>
                <w:sz w:val="24"/>
                <w:szCs w:val="24"/>
              </w:rPr>
            </w:pPr>
          </w:p>
        </w:tc>
      </w:tr>
    </w:tbl>
    <w:p w:rsidR="00AA0B68" w:rsidRPr="00CF73C5" w:rsidRDefault="00AA0B68">
      <w:pPr>
        <w:spacing w:after="0" w:line="100" w:lineRule="exact"/>
        <w:rPr>
          <w:sz w:val="24"/>
          <w:szCs w:val="24"/>
        </w:rPr>
      </w:pPr>
    </w:p>
    <w:p w:rsidR="00406AB4" w:rsidRPr="00CF73C5" w:rsidRDefault="00406AB4">
      <w:pPr>
        <w:spacing w:before="19" w:after="0" w:line="240" w:lineRule="auto"/>
        <w:ind w:left="120" w:right="-20"/>
        <w:rPr>
          <w:rFonts w:eastAsia="Calibri" w:cs="Calibri"/>
          <w:b/>
          <w:bCs/>
          <w:spacing w:val="-1"/>
          <w:sz w:val="24"/>
          <w:szCs w:val="24"/>
        </w:rPr>
      </w:pP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2805"/>
      </w:tblGrid>
      <w:tr w:rsidR="00406AB4" w:rsidRPr="00CF73C5" w:rsidTr="00406AB4">
        <w:trPr>
          <w:cantSplit/>
          <w:trHeight w:val="576"/>
        </w:trPr>
        <w:tc>
          <w:tcPr>
            <w:tcW w:w="5000" w:type="pct"/>
            <w:shd w:val="clear" w:color="auto" w:fill="D9D9D9"/>
            <w:vAlign w:val="center"/>
          </w:tcPr>
          <w:p w:rsidR="00406AB4" w:rsidRPr="00CF73C5" w:rsidRDefault="00406AB4" w:rsidP="004A54BB">
            <w:pPr>
              <w:spacing w:before="40" w:after="40" w:line="204" w:lineRule="auto"/>
              <w:jc w:val="center"/>
              <w:rPr>
                <w:rFonts w:cs="Calibri"/>
                <w:b/>
                <w:sz w:val="24"/>
                <w:szCs w:val="24"/>
              </w:rPr>
            </w:pPr>
            <w:r w:rsidRPr="00CF73C5">
              <w:rPr>
                <w:rFonts w:cs="Calibri"/>
                <w:b/>
                <w:sz w:val="24"/>
                <w:szCs w:val="24"/>
              </w:rPr>
              <w:t>Comments: Standards and Content</w:t>
            </w:r>
          </w:p>
        </w:tc>
      </w:tr>
      <w:tr w:rsidR="00406AB4" w:rsidRPr="00CF73C5" w:rsidTr="00406AB4">
        <w:trPr>
          <w:cantSplit/>
        </w:trPr>
        <w:tc>
          <w:tcPr>
            <w:tcW w:w="5000" w:type="pct"/>
            <w:shd w:val="clear" w:color="auto" w:fill="FDE9D9" w:themeFill="accent6" w:themeFillTint="33"/>
          </w:tcPr>
          <w:p w:rsidR="00406AB4" w:rsidRPr="00CF73C5" w:rsidRDefault="00406AB4" w:rsidP="004A54BB">
            <w:pPr>
              <w:spacing w:before="40" w:after="40" w:line="204" w:lineRule="auto"/>
              <w:rPr>
                <w:rFonts w:cs="Calibri"/>
                <w:i/>
                <w:sz w:val="24"/>
                <w:szCs w:val="24"/>
              </w:rPr>
            </w:pPr>
            <w:r w:rsidRPr="00CF73C5">
              <w:rPr>
                <w:rFonts w:cs="Calibri"/>
                <w:i/>
                <w:sz w:val="24"/>
                <w:szCs w:val="24"/>
              </w:rPr>
              <w:t xml:space="preserve">What content will the SLO target? To what related standards is the SLO aligned? </w:t>
            </w:r>
          </w:p>
        </w:tc>
      </w:tr>
      <w:tr w:rsidR="00406AB4" w:rsidRPr="00CF73C5" w:rsidTr="00406AB4">
        <w:trPr>
          <w:cantSplit/>
        </w:trPr>
        <w:tc>
          <w:tcPr>
            <w:tcW w:w="5000" w:type="pct"/>
            <w:shd w:val="clear" w:color="auto" w:fill="FDE9D9" w:themeFill="accent6" w:themeFillTint="33"/>
          </w:tcPr>
          <w:p w:rsidR="00406AB4" w:rsidRPr="00CF73C5" w:rsidRDefault="00406AB4" w:rsidP="00406AB4">
            <w:pPr>
              <w:widowControl/>
              <w:numPr>
                <w:ilvl w:val="0"/>
                <w:numId w:val="15"/>
              </w:numPr>
              <w:spacing w:before="40" w:after="40" w:line="204" w:lineRule="auto"/>
              <w:rPr>
                <w:rFonts w:cs="Calibri"/>
                <w:b/>
                <w:sz w:val="24"/>
                <w:szCs w:val="24"/>
              </w:rPr>
            </w:pPr>
            <w:r w:rsidRPr="00CF73C5">
              <w:rPr>
                <w:rFonts w:cs="Calibri"/>
                <w:sz w:val="24"/>
                <w:szCs w:val="24"/>
              </w:rPr>
              <w:lastRenderedPageBreak/>
              <w:t>Specifies how the SLO will address applicable standards from the highest ranking of the following: (1) Common Core State Standards, (2) Ohio Academic Content Standards, or (3) national standards put forth by education organizations</w:t>
            </w:r>
          </w:p>
          <w:p w:rsidR="00406AB4" w:rsidRPr="00CF73C5" w:rsidRDefault="00406AB4" w:rsidP="00406AB4">
            <w:pPr>
              <w:widowControl/>
              <w:numPr>
                <w:ilvl w:val="0"/>
                <w:numId w:val="15"/>
              </w:numPr>
              <w:spacing w:before="40" w:after="40" w:line="204" w:lineRule="auto"/>
              <w:rPr>
                <w:rFonts w:cs="Calibri"/>
                <w:b/>
                <w:sz w:val="24"/>
                <w:szCs w:val="24"/>
              </w:rPr>
            </w:pPr>
            <w:r w:rsidRPr="00CF73C5">
              <w:rPr>
                <w:rFonts w:cs="Calibri"/>
                <w:sz w:val="24"/>
                <w:szCs w:val="24"/>
              </w:rPr>
              <w:t xml:space="preserve">Represents the big ideas or domains of the content taught during the interval of instruction </w:t>
            </w:r>
          </w:p>
          <w:p w:rsidR="00406AB4" w:rsidRPr="00CF73C5" w:rsidRDefault="00406AB4" w:rsidP="00406AB4">
            <w:pPr>
              <w:widowControl/>
              <w:numPr>
                <w:ilvl w:val="0"/>
                <w:numId w:val="15"/>
              </w:numPr>
              <w:spacing w:before="40" w:after="40" w:line="204" w:lineRule="auto"/>
              <w:rPr>
                <w:rFonts w:cs="Calibri"/>
                <w:b/>
                <w:sz w:val="24"/>
                <w:szCs w:val="24"/>
              </w:rPr>
            </w:pPr>
            <w:r w:rsidRPr="00CF73C5">
              <w:rPr>
                <w:rFonts w:cs="Calibri"/>
                <w:sz w:val="24"/>
                <w:szCs w:val="24"/>
              </w:rPr>
              <w:t>Identifies core knowledge and skills students are expected to attain as required by the applicable standards (if the SLO is targeted)</w:t>
            </w:r>
          </w:p>
        </w:tc>
      </w:tr>
      <w:tr w:rsidR="00406AB4" w:rsidRPr="00CF73C5" w:rsidTr="00406AB4">
        <w:trPr>
          <w:cantSplit/>
          <w:trHeight w:val="350"/>
        </w:trPr>
        <w:tc>
          <w:tcPr>
            <w:tcW w:w="5000" w:type="pct"/>
            <w:shd w:val="clear" w:color="auto" w:fill="FDE9D9" w:themeFill="accent6" w:themeFillTint="33"/>
          </w:tcPr>
          <w:p w:rsidR="00406AB4" w:rsidRPr="00CF73C5" w:rsidRDefault="00B66002" w:rsidP="00CC49B6">
            <w:pPr>
              <w:rPr>
                <w:rFonts w:eastAsia="Times New Roman" w:cs="Calibri"/>
                <w:sz w:val="24"/>
                <w:szCs w:val="24"/>
              </w:rPr>
            </w:pPr>
            <w:r w:rsidRPr="00CF73C5">
              <w:rPr>
                <w:rFonts w:cs="Calibri"/>
                <w:sz w:val="24"/>
                <w:szCs w:val="24"/>
              </w:rPr>
              <w:t xml:space="preserve"> </w:t>
            </w:r>
          </w:p>
        </w:tc>
      </w:tr>
    </w:tbl>
    <w:p w:rsidR="00406AB4" w:rsidRPr="00CF73C5" w:rsidRDefault="00406AB4" w:rsidP="00B66002">
      <w:pPr>
        <w:spacing w:before="19" w:after="0" w:line="240" w:lineRule="auto"/>
        <w:ind w:right="-20"/>
        <w:rPr>
          <w:rFonts w:eastAsia="Calibri" w:cs="Calibri"/>
          <w:b/>
          <w:bCs/>
          <w:spacing w:val="-1"/>
          <w:sz w:val="24"/>
          <w:szCs w:val="24"/>
        </w:rPr>
      </w:pPr>
    </w:p>
    <w:p w:rsidR="00AA0B68" w:rsidRPr="00CF73C5" w:rsidRDefault="0088366C">
      <w:pPr>
        <w:spacing w:before="19" w:after="0" w:line="240" w:lineRule="auto"/>
        <w:ind w:left="120" w:right="-20"/>
        <w:rPr>
          <w:rFonts w:eastAsia="Calibri" w:cs="Calibri"/>
          <w:sz w:val="24"/>
          <w:szCs w:val="24"/>
        </w:rPr>
      </w:pPr>
      <w:r w:rsidRPr="00CF73C5">
        <w:rPr>
          <w:rFonts w:eastAsia="Calibri" w:cs="Calibri"/>
          <w:b/>
          <w:bCs/>
          <w:spacing w:val="-1"/>
          <w:sz w:val="24"/>
          <w:szCs w:val="24"/>
        </w:rPr>
        <w:t>A</w:t>
      </w:r>
      <w:r w:rsidRPr="00CF73C5">
        <w:rPr>
          <w:rFonts w:eastAsia="Calibri" w:cs="Calibri"/>
          <w:b/>
          <w:bCs/>
          <w:sz w:val="24"/>
          <w:szCs w:val="24"/>
        </w:rPr>
        <w:t>ss</w:t>
      </w:r>
      <w:r w:rsidRPr="00CF73C5">
        <w:rPr>
          <w:rFonts w:eastAsia="Calibri" w:cs="Calibri"/>
          <w:b/>
          <w:bCs/>
          <w:spacing w:val="1"/>
          <w:sz w:val="24"/>
          <w:szCs w:val="24"/>
        </w:rPr>
        <w:t>e</w:t>
      </w:r>
      <w:r w:rsidRPr="00CF73C5">
        <w:rPr>
          <w:rFonts w:eastAsia="Calibri" w:cs="Calibri"/>
          <w:b/>
          <w:bCs/>
          <w:sz w:val="24"/>
          <w:szCs w:val="24"/>
        </w:rPr>
        <w:t>ss</w:t>
      </w:r>
      <w:r w:rsidRPr="00CF73C5">
        <w:rPr>
          <w:rFonts w:eastAsia="Calibri" w:cs="Calibri"/>
          <w:b/>
          <w:bCs/>
          <w:spacing w:val="1"/>
          <w:sz w:val="24"/>
          <w:szCs w:val="24"/>
        </w:rPr>
        <w:t>men</w:t>
      </w:r>
      <w:r w:rsidRPr="00CF73C5">
        <w:rPr>
          <w:rFonts w:eastAsia="Calibri" w:cs="Calibri"/>
          <w:b/>
          <w:bCs/>
          <w:sz w:val="24"/>
          <w:szCs w:val="24"/>
        </w:rPr>
        <w:t>t(s)</w:t>
      </w:r>
    </w:p>
    <w:p w:rsidR="00AA0B68" w:rsidRPr="00CF73C5" w:rsidRDefault="00AA0B68">
      <w:pPr>
        <w:spacing w:before="1" w:after="0" w:line="120" w:lineRule="exact"/>
        <w:rPr>
          <w:sz w:val="24"/>
          <w:szCs w:val="24"/>
        </w:rPr>
      </w:pPr>
    </w:p>
    <w:p w:rsidR="00AA0B68" w:rsidRPr="00CF73C5" w:rsidRDefault="0088366C">
      <w:pPr>
        <w:spacing w:after="0" w:line="240" w:lineRule="auto"/>
        <w:ind w:left="120" w:right="-20"/>
        <w:rPr>
          <w:rFonts w:eastAsia="Calibri" w:cs="Calibri"/>
          <w:sz w:val="24"/>
          <w:szCs w:val="24"/>
        </w:rPr>
      </w:pPr>
      <w:r w:rsidRPr="00CF73C5">
        <w:rPr>
          <w:rFonts w:eastAsia="Calibri" w:cs="Calibri"/>
          <w:i/>
          <w:sz w:val="24"/>
          <w:szCs w:val="24"/>
        </w:rPr>
        <w:t>W</w:t>
      </w:r>
      <w:r w:rsidRPr="00CF73C5">
        <w:rPr>
          <w:rFonts w:eastAsia="Calibri" w:cs="Calibri"/>
          <w:i/>
          <w:spacing w:val="1"/>
          <w:sz w:val="24"/>
          <w:szCs w:val="24"/>
        </w:rPr>
        <w:t>ha</w:t>
      </w:r>
      <w:r w:rsidRPr="00CF73C5">
        <w:rPr>
          <w:rFonts w:eastAsia="Calibri" w:cs="Calibri"/>
          <w:i/>
          <w:sz w:val="24"/>
          <w:szCs w:val="24"/>
        </w:rPr>
        <w:t>t</w:t>
      </w:r>
      <w:r w:rsidRPr="00CF73C5">
        <w:rPr>
          <w:rFonts w:eastAsia="Calibri" w:cs="Calibri"/>
          <w:i/>
          <w:spacing w:val="-3"/>
          <w:sz w:val="24"/>
          <w:szCs w:val="24"/>
        </w:rPr>
        <w:t xml:space="preserve"> </w:t>
      </w:r>
      <w:r w:rsidRPr="00CF73C5">
        <w:rPr>
          <w:rFonts w:eastAsia="Calibri" w:cs="Calibri"/>
          <w:i/>
          <w:spacing w:val="1"/>
          <w:sz w:val="24"/>
          <w:szCs w:val="24"/>
        </w:rPr>
        <w:t>a</w:t>
      </w:r>
      <w:r w:rsidRPr="00CF73C5">
        <w:rPr>
          <w:rFonts w:eastAsia="Calibri" w:cs="Calibri"/>
          <w:i/>
          <w:spacing w:val="-1"/>
          <w:sz w:val="24"/>
          <w:szCs w:val="24"/>
        </w:rPr>
        <w:t>ss</w:t>
      </w:r>
      <w:r w:rsidRPr="00CF73C5">
        <w:rPr>
          <w:rFonts w:eastAsia="Calibri" w:cs="Calibri"/>
          <w:i/>
          <w:spacing w:val="1"/>
          <w:sz w:val="24"/>
          <w:szCs w:val="24"/>
        </w:rPr>
        <w:t>e</w:t>
      </w:r>
      <w:r w:rsidRPr="00CF73C5">
        <w:rPr>
          <w:rFonts w:eastAsia="Calibri" w:cs="Calibri"/>
          <w:i/>
          <w:spacing w:val="-1"/>
          <w:sz w:val="24"/>
          <w:szCs w:val="24"/>
        </w:rPr>
        <w:t>ss</w:t>
      </w:r>
      <w:r w:rsidRPr="00CF73C5">
        <w:rPr>
          <w:rFonts w:eastAsia="Calibri" w:cs="Calibri"/>
          <w:i/>
          <w:spacing w:val="1"/>
          <w:sz w:val="24"/>
          <w:szCs w:val="24"/>
        </w:rPr>
        <w:t>men</w:t>
      </w:r>
      <w:r w:rsidRPr="00CF73C5">
        <w:rPr>
          <w:rFonts w:eastAsia="Calibri" w:cs="Calibri"/>
          <w:i/>
          <w:sz w:val="24"/>
          <w:szCs w:val="24"/>
        </w:rPr>
        <w:t>t(</w:t>
      </w:r>
      <w:r w:rsidRPr="00CF73C5">
        <w:rPr>
          <w:rFonts w:eastAsia="Calibri" w:cs="Calibri"/>
          <w:i/>
          <w:spacing w:val="-1"/>
          <w:sz w:val="24"/>
          <w:szCs w:val="24"/>
        </w:rPr>
        <w:t>s</w:t>
      </w:r>
      <w:r w:rsidRPr="00CF73C5">
        <w:rPr>
          <w:rFonts w:eastAsia="Calibri" w:cs="Calibri"/>
          <w:i/>
          <w:sz w:val="24"/>
          <w:szCs w:val="24"/>
        </w:rPr>
        <w:t>)</w:t>
      </w:r>
      <w:r w:rsidRPr="00CF73C5">
        <w:rPr>
          <w:rFonts w:eastAsia="Calibri" w:cs="Calibri"/>
          <w:i/>
          <w:spacing w:val="-9"/>
          <w:sz w:val="24"/>
          <w:szCs w:val="24"/>
        </w:rPr>
        <w:t xml:space="preserve"> </w:t>
      </w:r>
      <w:r w:rsidRPr="00CF73C5">
        <w:rPr>
          <w:rFonts w:eastAsia="Calibri" w:cs="Calibri"/>
          <w:i/>
          <w:spacing w:val="-1"/>
          <w:sz w:val="24"/>
          <w:szCs w:val="24"/>
        </w:rPr>
        <w:t>w</w:t>
      </w:r>
      <w:r w:rsidRPr="00CF73C5">
        <w:rPr>
          <w:rFonts w:eastAsia="Calibri" w:cs="Calibri"/>
          <w:i/>
          <w:sz w:val="24"/>
          <w:szCs w:val="24"/>
        </w:rPr>
        <w:t>ill</w:t>
      </w:r>
      <w:r w:rsidRPr="00CF73C5">
        <w:rPr>
          <w:rFonts w:eastAsia="Calibri" w:cs="Calibri"/>
          <w:i/>
          <w:spacing w:val="-3"/>
          <w:sz w:val="24"/>
          <w:szCs w:val="24"/>
        </w:rPr>
        <w:t xml:space="preserve"> </w:t>
      </w:r>
      <w:r w:rsidRPr="00CF73C5">
        <w:rPr>
          <w:rFonts w:eastAsia="Calibri" w:cs="Calibri"/>
          <w:i/>
          <w:spacing w:val="1"/>
          <w:sz w:val="24"/>
          <w:szCs w:val="24"/>
        </w:rPr>
        <w:t>b</w:t>
      </w:r>
      <w:r w:rsidRPr="00CF73C5">
        <w:rPr>
          <w:rFonts w:eastAsia="Calibri" w:cs="Calibri"/>
          <w:i/>
          <w:sz w:val="24"/>
          <w:szCs w:val="24"/>
        </w:rPr>
        <w:t>e</w:t>
      </w:r>
      <w:r w:rsidRPr="00CF73C5">
        <w:rPr>
          <w:rFonts w:eastAsia="Calibri" w:cs="Calibri"/>
          <w:i/>
          <w:spacing w:val="-1"/>
          <w:sz w:val="24"/>
          <w:szCs w:val="24"/>
        </w:rPr>
        <w:t xml:space="preserve"> </w:t>
      </w:r>
      <w:r w:rsidRPr="00CF73C5">
        <w:rPr>
          <w:rFonts w:eastAsia="Calibri" w:cs="Calibri"/>
          <w:i/>
          <w:spacing w:val="1"/>
          <w:sz w:val="24"/>
          <w:szCs w:val="24"/>
        </w:rPr>
        <w:t>u</w:t>
      </w:r>
      <w:r w:rsidRPr="00CF73C5">
        <w:rPr>
          <w:rFonts w:eastAsia="Calibri" w:cs="Calibri"/>
          <w:i/>
          <w:spacing w:val="2"/>
          <w:sz w:val="24"/>
          <w:szCs w:val="24"/>
        </w:rPr>
        <w:t>s</w:t>
      </w:r>
      <w:r w:rsidRPr="00CF73C5">
        <w:rPr>
          <w:rFonts w:eastAsia="Calibri" w:cs="Calibri"/>
          <w:i/>
          <w:spacing w:val="1"/>
          <w:sz w:val="24"/>
          <w:szCs w:val="24"/>
        </w:rPr>
        <w:t>e</w:t>
      </w:r>
      <w:r w:rsidRPr="00CF73C5">
        <w:rPr>
          <w:rFonts w:eastAsia="Calibri" w:cs="Calibri"/>
          <w:i/>
          <w:sz w:val="24"/>
          <w:szCs w:val="24"/>
        </w:rPr>
        <w:t>d</w:t>
      </w:r>
      <w:r w:rsidRPr="00CF73C5">
        <w:rPr>
          <w:rFonts w:eastAsia="Calibri" w:cs="Calibri"/>
          <w:i/>
          <w:spacing w:val="-3"/>
          <w:sz w:val="24"/>
          <w:szCs w:val="24"/>
        </w:rPr>
        <w:t xml:space="preserve"> </w:t>
      </w:r>
      <w:r w:rsidRPr="00CF73C5">
        <w:rPr>
          <w:rFonts w:eastAsia="Calibri" w:cs="Calibri"/>
          <w:i/>
          <w:sz w:val="24"/>
          <w:szCs w:val="24"/>
        </w:rPr>
        <w:t>to</w:t>
      </w:r>
      <w:r w:rsidRPr="00CF73C5">
        <w:rPr>
          <w:rFonts w:eastAsia="Calibri" w:cs="Calibri"/>
          <w:i/>
          <w:spacing w:val="-1"/>
          <w:sz w:val="24"/>
          <w:szCs w:val="24"/>
        </w:rPr>
        <w:t xml:space="preserve"> </w:t>
      </w:r>
      <w:r w:rsidRPr="00CF73C5">
        <w:rPr>
          <w:rFonts w:eastAsia="Calibri" w:cs="Calibri"/>
          <w:i/>
          <w:spacing w:val="1"/>
          <w:sz w:val="24"/>
          <w:szCs w:val="24"/>
        </w:rPr>
        <w:t>mea</w:t>
      </w:r>
      <w:r w:rsidRPr="00CF73C5">
        <w:rPr>
          <w:rFonts w:eastAsia="Calibri" w:cs="Calibri"/>
          <w:i/>
          <w:spacing w:val="-1"/>
          <w:sz w:val="24"/>
          <w:szCs w:val="24"/>
        </w:rPr>
        <w:t>s</w:t>
      </w:r>
      <w:r w:rsidRPr="00CF73C5">
        <w:rPr>
          <w:rFonts w:eastAsia="Calibri" w:cs="Calibri"/>
          <w:i/>
          <w:spacing w:val="1"/>
          <w:sz w:val="24"/>
          <w:szCs w:val="24"/>
        </w:rPr>
        <w:t>u</w:t>
      </w:r>
      <w:r w:rsidRPr="00CF73C5">
        <w:rPr>
          <w:rFonts w:eastAsia="Calibri" w:cs="Calibri"/>
          <w:i/>
          <w:spacing w:val="-1"/>
          <w:sz w:val="24"/>
          <w:szCs w:val="24"/>
        </w:rPr>
        <w:t>r</w:t>
      </w:r>
      <w:r w:rsidRPr="00CF73C5">
        <w:rPr>
          <w:rFonts w:eastAsia="Calibri" w:cs="Calibri"/>
          <w:i/>
          <w:sz w:val="24"/>
          <w:szCs w:val="24"/>
        </w:rPr>
        <w:t>e</w:t>
      </w:r>
      <w:r w:rsidRPr="00CF73C5">
        <w:rPr>
          <w:rFonts w:eastAsia="Calibri" w:cs="Calibri"/>
          <w:i/>
          <w:spacing w:val="-6"/>
          <w:sz w:val="24"/>
          <w:szCs w:val="24"/>
        </w:rPr>
        <w:t xml:space="preserve"> </w:t>
      </w:r>
      <w:r w:rsidRPr="00CF73C5">
        <w:rPr>
          <w:rFonts w:eastAsia="Calibri" w:cs="Calibri"/>
          <w:i/>
          <w:spacing w:val="-1"/>
          <w:sz w:val="24"/>
          <w:szCs w:val="24"/>
        </w:rPr>
        <w:t>s</w:t>
      </w:r>
      <w:r w:rsidRPr="00CF73C5">
        <w:rPr>
          <w:rFonts w:eastAsia="Calibri" w:cs="Calibri"/>
          <w:i/>
          <w:sz w:val="24"/>
          <w:szCs w:val="24"/>
        </w:rPr>
        <w:t>t</w:t>
      </w:r>
      <w:r w:rsidRPr="00CF73C5">
        <w:rPr>
          <w:rFonts w:eastAsia="Calibri" w:cs="Calibri"/>
          <w:i/>
          <w:spacing w:val="1"/>
          <w:sz w:val="24"/>
          <w:szCs w:val="24"/>
        </w:rPr>
        <w:t>uden</w:t>
      </w:r>
      <w:r w:rsidRPr="00CF73C5">
        <w:rPr>
          <w:rFonts w:eastAsia="Calibri" w:cs="Calibri"/>
          <w:i/>
          <w:sz w:val="24"/>
          <w:szCs w:val="24"/>
        </w:rPr>
        <w:t>t</w:t>
      </w:r>
      <w:r w:rsidRPr="00CF73C5">
        <w:rPr>
          <w:rFonts w:eastAsia="Calibri" w:cs="Calibri"/>
          <w:i/>
          <w:spacing w:val="-8"/>
          <w:sz w:val="24"/>
          <w:szCs w:val="24"/>
        </w:rPr>
        <w:t xml:space="preserve"> </w:t>
      </w:r>
      <w:r w:rsidRPr="00CF73C5">
        <w:rPr>
          <w:rFonts w:eastAsia="Calibri" w:cs="Calibri"/>
          <w:i/>
          <w:spacing w:val="1"/>
          <w:sz w:val="24"/>
          <w:szCs w:val="24"/>
        </w:rPr>
        <w:t>g</w:t>
      </w:r>
      <w:r w:rsidRPr="00CF73C5">
        <w:rPr>
          <w:rFonts w:eastAsia="Calibri" w:cs="Calibri"/>
          <w:i/>
          <w:spacing w:val="-1"/>
          <w:sz w:val="24"/>
          <w:szCs w:val="24"/>
        </w:rPr>
        <w:t>r</w:t>
      </w:r>
      <w:r w:rsidRPr="00CF73C5">
        <w:rPr>
          <w:rFonts w:eastAsia="Calibri" w:cs="Calibri"/>
          <w:i/>
          <w:spacing w:val="1"/>
          <w:sz w:val="24"/>
          <w:szCs w:val="24"/>
        </w:rPr>
        <w:t>o</w:t>
      </w:r>
      <w:r w:rsidRPr="00CF73C5">
        <w:rPr>
          <w:rFonts w:eastAsia="Calibri" w:cs="Calibri"/>
          <w:i/>
          <w:spacing w:val="-1"/>
          <w:sz w:val="24"/>
          <w:szCs w:val="24"/>
        </w:rPr>
        <w:t>w</w:t>
      </w:r>
      <w:r w:rsidRPr="00CF73C5">
        <w:rPr>
          <w:rFonts w:eastAsia="Calibri" w:cs="Calibri"/>
          <w:i/>
          <w:sz w:val="24"/>
          <w:szCs w:val="24"/>
        </w:rPr>
        <w:t>th</w:t>
      </w:r>
      <w:r w:rsidRPr="00CF73C5">
        <w:rPr>
          <w:rFonts w:eastAsia="Calibri" w:cs="Calibri"/>
          <w:i/>
          <w:spacing w:val="-5"/>
          <w:sz w:val="24"/>
          <w:szCs w:val="24"/>
        </w:rPr>
        <w:t xml:space="preserve"> </w:t>
      </w:r>
      <w:r w:rsidRPr="00CF73C5">
        <w:rPr>
          <w:rFonts w:eastAsia="Calibri" w:cs="Calibri"/>
          <w:i/>
          <w:spacing w:val="-1"/>
          <w:sz w:val="24"/>
          <w:szCs w:val="24"/>
        </w:rPr>
        <w:t>f</w:t>
      </w:r>
      <w:r w:rsidRPr="00CF73C5">
        <w:rPr>
          <w:rFonts w:eastAsia="Calibri" w:cs="Calibri"/>
          <w:i/>
          <w:spacing w:val="1"/>
          <w:sz w:val="24"/>
          <w:szCs w:val="24"/>
        </w:rPr>
        <w:t>o</w:t>
      </w:r>
      <w:r w:rsidRPr="00CF73C5">
        <w:rPr>
          <w:rFonts w:eastAsia="Calibri" w:cs="Calibri"/>
          <w:i/>
          <w:sz w:val="24"/>
          <w:szCs w:val="24"/>
        </w:rPr>
        <w:t>r</w:t>
      </w:r>
      <w:r w:rsidRPr="00CF73C5">
        <w:rPr>
          <w:rFonts w:eastAsia="Calibri" w:cs="Calibri"/>
          <w:i/>
          <w:spacing w:val="-3"/>
          <w:sz w:val="24"/>
          <w:szCs w:val="24"/>
        </w:rPr>
        <w:t xml:space="preserve"> </w:t>
      </w:r>
      <w:r w:rsidRPr="00CF73C5">
        <w:rPr>
          <w:rFonts w:eastAsia="Calibri" w:cs="Calibri"/>
          <w:i/>
          <w:sz w:val="24"/>
          <w:szCs w:val="24"/>
        </w:rPr>
        <w:t>t</w:t>
      </w:r>
      <w:r w:rsidRPr="00CF73C5">
        <w:rPr>
          <w:rFonts w:eastAsia="Calibri" w:cs="Calibri"/>
          <w:i/>
          <w:spacing w:val="1"/>
          <w:sz w:val="24"/>
          <w:szCs w:val="24"/>
        </w:rPr>
        <w:t>h</w:t>
      </w:r>
      <w:r w:rsidRPr="00CF73C5">
        <w:rPr>
          <w:rFonts w:eastAsia="Calibri" w:cs="Calibri"/>
          <w:i/>
          <w:sz w:val="24"/>
          <w:szCs w:val="24"/>
        </w:rPr>
        <w:t>is</w:t>
      </w:r>
      <w:r w:rsidRPr="00CF73C5">
        <w:rPr>
          <w:rFonts w:eastAsia="Calibri" w:cs="Calibri"/>
          <w:i/>
          <w:spacing w:val="-3"/>
          <w:sz w:val="24"/>
          <w:szCs w:val="24"/>
        </w:rPr>
        <w:t xml:space="preserve"> </w:t>
      </w:r>
      <w:r w:rsidRPr="00CF73C5">
        <w:rPr>
          <w:rFonts w:eastAsia="Calibri" w:cs="Calibri"/>
          <w:i/>
          <w:spacing w:val="1"/>
          <w:sz w:val="24"/>
          <w:szCs w:val="24"/>
        </w:rPr>
        <w:t>S</w:t>
      </w:r>
      <w:r w:rsidRPr="00CF73C5">
        <w:rPr>
          <w:rFonts w:eastAsia="Calibri" w:cs="Calibri"/>
          <w:i/>
          <w:sz w:val="24"/>
          <w:szCs w:val="24"/>
        </w:rPr>
        <w:t>L</w:t>
      </w:r>
      <w:r w:rsidRPr="00CF73C5">
        <w:rPr>
          <w:rFonts w:eastAsia="Calibri" w:cs="Calibri"/>
          <w:i/>
          <w:spacing w:val="-1"/>
          <w:sz w:val="24"/>
          <w:szCs w:val="24"/>
        </w:rPr>
        <w:t>O</w:t>
      </w:r>
      <w:r w:rsidRPr="00CF73C5">
        <w:rPr>
          <w:rFonts w:eastAsia="Calibri" w:cs="Calibri"/>
          <w:i/>
          <w:sz w:val="24"/>
          <w:szCs w:val="24"/>
        </w:rPr>
        <w:t>?</w:t>
      </w:r>
    </w:p>
    <w:p w:rsidR="00AA0B68" w:rsidRPr="00CF73C5" w:rsidRDefault="00AA0B68">
      <w:pPr>
        <w:spacing w:after="0" w:line="200" w:lineRule="exact"/>
        <w:rPr>
          <w:sz w:val="24"/>
          <w:szCs w:val="24"/>
        </w:rPr>
      </w:pPr>
    </w:p>
    <w:tbl>
      <w:tblPr>
        <w:tblStyle w:val="TableGrid"/>
        <w:tblW w:w="12798" w:type="dxa"/>
        <w:tblLook w:val="04A0" w:firstRow="1" w:lastRow="0" w:firstColumn="1" w:lastColumn="0" w:noHBand="0" w:noVBand="1"/>
      </w:tblPr>
      <w:tblGrid>
        <w:gridCol w:w="12798"/>
      </w:tblGrid>
      <w:tr w:rsidR="009B79E1" w:rsidRPr="00CF73C5" w:rsidTr="00535018">
        <w:tc>
          <w:tcPr>
            <w:tcW w:w="12798" w:type="dxa"/>
          </w:tcPr>
          <w:p w:rsidR="00687B84" w:rsidRPr="00CF73C5" w:rsidRDefault="00687B84" w:rsidP="00687B84">
            <w:pPr>
              <w:pStyle w:val="ListParagraph"/>
              <w:numPr>
                <w:ilvl w:val="0"/>
                <w:numId w:val="22"/>
              </w:numPr>
              <w:tabs>
                <w:tab w:val="left" w:pos="220"/>
                <w:tab w:val="left" w:pos="720"/>
              </w:tabs>
              <w:autoSpaceDE w:val="0"/>
              <w:autoSpaceDN w:val="0"/>
              <w:adjustRightInd w:val="0"/>
              <w:spacing w:after="240"/>
              <w:rPr>
                <w:rFonts w:cs="Times"/>
                <w:sz w:val="24"/>
                <w:szCs w:val="24"/>
              </w:rPr>
            </w:pPr>
            <w:r w:rsidRPr="00CF73C5">
              <w:rPr>
                <w:rFonts w:cs="Calibri"/>
                <w:sz w:val="24"/>
                <w:szCs w:val="24"/>
              </w:rPr>
              <w:t xml:space="preserve">Identifies assessments that have been reviewed by content experts to effectively measure course content and reliably measure student learning as intended </w:t>
            </w:r>
          </w:p>
          <w:p w:rsidR="00687B84" w:rsidRPr="00CF73C5" w:rsidRDefault="00687B84" w:rsidP="00687B84">
            <w:pPr>
              <w:pStyle w:val="ListParagraph"/>
              <w:numPr>
                <w:ilvl w:val="1"/>
                <w:numId w:val="22"/>
              </w:numPr>
              <w:tabs>
                <w:tab w:val="left" w:pos="220"/>
                <w:tab w:val="left" w:pos="720"/>
              </w:tabs>
              <w:autoSpaceDE w:val="0"/>
              <w:autoSpaceDN w:val="0"/>
              <w:adjustRightInd w:val="0"/>
              <w:spacing w:after="240"/>
              <w:rPr>
                <w:rFonts w:cs="Times"/>
                <w:sz w:val="24"/>
                <w:szCs w:val="24"/>
              </w:rPr>
            </w:pPr>
            <w:r w:rsidRPr="00CF73C5">
              <w:rPr>
                <w:rFonts w:cs="Calibri"/>
                <w:sz w:val="24"/>
                <w:szCs w:val="24"/>
              </w:rPr>
              <w:t>The assessment to measure student growth will be as follows:</w:t>
            </w:r>
          </w:p>
          <w:p w:rsidR="00687B84" w:rsidRPr="00CF73C5" w:rsidRDefault="00687B84" w:rsidP="00687B84">
            <w:pPr>
              <w:pStyle w:val="ListParagraph"/>
              <w:numPr>
                <w:ilvl w:val="2"/>
                <w:numId w:val="22"/>
              </w:numPr>
              <w:tabs>
                <w:tab w:val="left" w:pos="220"/>
                <w:tab w:val="left" w:pos="720"/>
              </w:tabs>
              <w:autoSpaceDE w:val="0"/>
              <w:autoSpaceDN w:val="0"/>
              <w:adjustRightInd w:val="0"/>
              <w:spacing w:after="240"/>
              <w:rPr>
                <w:rFonts w:cs="Times"/>
                <w:sz w:val="24"/>
                <w:szCs w:val="24"/>
              </w:rPr>
            </w:pPr>
            <w:r w:rsidRPr="00CF73C5">
              <w:rPr>
                <w:rFonts w:cs="Calibri"/>
                <w:sz w:val="24"/>
                <w:szCs w:val="24"/>
              </w:rPr>
              <w:t xml:space="preserve">Classroom Content </w:t>
            </w:r>
            <w:r w:rsidR="00CF73C5">
              <w:rPr>
                <w:rFonts w:cs="Calibri"/>
                <w:sz w:val="24"/>
                <w:szCs w:val="24"/>
              </w:rPr>
              <w:t>–</w:t>
            </w:r>
            <w:r w:rsidRPr="00CF73C5">
              <w:rPr>
                <w:rFonts w:cs="Calibri"/>
                <w:sz w:val="24"/>
                <w:szCs w:val="24"/>
              </w:rPr>
              <w:t xml:space="preserve"> </w:t>
            </w:r>
            <w:r w:rsidR="00CF73C5">
              <w:rPr>
                <w:rFonts w:cs="Calibri"/>
                <w:sz w:val="24"/>
                <w:szCs w:val="24"/>
              </w:rPr>
              <w:t xml:space="preserve">The classroom content will be determined by administering a pre and post test developed by content experts and approved by a local committee consisting of questions based on the course standards. The test will be given at the beginning and end of the course to determine the growth of the student. </w:t>
            </w:r>
            <w:r w:rsidRPr="00CF73C5">
              <w:rPr>
                <w:rFonts w:cs="Calibri"/>
                <w:sz w:val="24"/>
                <w:szCs w:val="24"/>
              </w:rPr>
              <w:t xml:space="preserve"> </w:t>
            </w:r>
          </w:p>
          <w:p w:rsidR="00687B84" w:rsidRPr="00CF73C5" w:rsidRDefault="00687B84" w:rsidP="00687B84">
            <w:pPr>
              <w:pStyle w:val="ListParagraph"/>
              <w:numPr>
                <w:ilvl w:val="2"/>
                <w:numId w:val="22"/>
              </w:numPr>
              <w:tabs>
                <w:tab w:val="left" w:pos="220"/>
                <w:tab w:val="left" w:pos="720"/>
              </w:tabs>
              <w:autoSpaceDE w:val="0"/>
              <w:autoSpaceDN w:val="0"/>
              <w:adjustRightInd w:val="0"/>
              <w:spacing w:after="240"/>
              <w:rPr>
                <w:rFonts w:cs="Times"/>
                <w:sz w:val="24"/>
                <w:szCs w:val="24"/>
              </w:rPr>
            </w:pPr>
            <w:r w:rsidRPr="00CF73C5">
              <w:rPr>
                <w:rFonts w:cs="Calibri"/>
                <w:sz w:val="24"/>
                <w:szCs w:val="24"/>
              </w:rPr>
              <w:t>FFA – Rubrics from the Buck Institute will measure 21</w:t>
            </w:r>
            <w:r w:rsidRPr="00CF73C5">
              <w:rPr>
                <w:rFonts w:cs="Calibri"/>
                <w:sz w:val="24"/>
                <w:szCs w:val="24"/>
                <w:vertAlign w:val="superscript"/>
              </w:rPr>
              <w:t>st</w:t>
            </w:r>
            <w:r w:rsidRPr="00CF73C5">
              <w:rPr>
                <w:rFonts w:cs="Calibri"/>
                <w:sz w:val="24"/>
                <w:szCs w:val="24"/>
              </w:rPr>
              <w:t xml:space="preserve"> century skills gained in </w:t>
            </w:r>
            <w:r w:rsidRPr="00CF73C5">
              <w:rPr>
                <w:rFonts w:cs="Arial"/>
                <w:sz w:val="24"/>
                <w:szCs w:val="24"/>
              </w:rPr>
              <w:t>leadership, career development, and human resources</w:t>
            </w:r>
            <w:r w:rsidRPr="00CF73C5">
              <w:rPr>
                <w:rFonts w:cs="Calibri"/>
                <w:sz w:val="24"/>
                <w:szCs w:val="24"/>
              </w:rPr>
              <w:t xml:space="preserve"> that is based upon project based learning.  As the FFA Association aligns Career Technical Student Organizations to content standards and measures mastery these assessments will be included.</w:t>
            </w:r>
          </w:p>
          <w:p w:rsidR="00687B84" w:rsidRPr="00CF73C5" w:rsidRDefault="00687B84" w:rsidP="00687B84">
            <w:pPr>
              <w:pStyle w:val="ListParagraph"/>
              <w:numPr>
                <w:ilvl w:val="2"/>
                <w:numId w:val="22"/>
              </w:numPr>
              <w:tabs>
                <w:tab w:val="left" w:pos="220"/>
                <w:tab w:val="left" w:pos="720"/>
              </w:tabs>
              <w:autoSpaceDE w:val="0"/>
              <w:autoSpaceDN w:val="0"/>
              <w:adjustRightInd w:val="0"/>
              <w:spacing w:after="240"/>
              <w:rPr>
                <w:rFonts w:cs="Times"/>
                <w:sz w:val="24"/>
                <w:szCs w:val="24"/>
              </w:rPr>
            </w:pPr>
            <w:r w:rsidRPr="00CF73C5">
              <w:rPr>
                <w:sz w:val="24"/>
                <w:szCs w:val="24"/>
              </w:rPr>
              <w:t>SAE – Rubrics from the Ohio Department of Education on “Guidelines and Expectations for SAE Programs in Ohio”. After a student has the begun to implement their SAE program and students are recording their data onto the AET and be evaluated by the rubric.</w:t>
            </w:r>
          </w:p>
          <w:p w:rsidR="00687B84" w:rsidRPr="00CF73C5" w:rsidRDefault="00687B84" w:rsidP="00687B84">
            <w:pPr>
              <w:pStyle w:val="ListParagraph"/>
              <w:numPr>
                <w:ilvl w:val="1"/>
                <w:numId w:val="22"/>
              </w:numPr>
              <w:tabs>
                <w:tab w:val="left" w:pos="220"/>
                <w:tab w:val="left" w:pos="720"/>
              </w:tabs>
              <w:autoSpaceDE w:val="0"/>
              <w:autoSpaceDN w:val="0"/>
              <w:adjustRightInd w:val="0"/>
              <w:spacing w:after="240"/>
              <w:rPr>
                <w:rFonts w:cs="Times"/>
                <w:sz w:val="24"/>
                <w:szCs w:val="24"/>
              </w:rPr>
            </w:pPr>
            <w:r w:rsidRPr="00CF73C5">
              <w:rPr>
                <w:sz w:val="24"/>
                <w:szCs w:val="24"/>
              </w:rPr>
              <w:t>After evaluating data and seeing trends with students for their growth I have set an achievement level at proficient level with a minimum threshold score plus a minimum gain. The capstone project will demonstrate additional growth through the measurement of content standards mastery.</w:t>
            </w:r>
          </w:p>
          <w:p w:rsidR="00687B84" w:rsidRPr="00CF73C5" w:rsidRDefault="00687B84" w:rsidP="00687B84">
            <w:pPr>
              <w:pStyle w:val="ListParagraph"/>
              <w:numPr>
                <w:ilvl w:val="1"/>
                <w:numId w:val="22"/>
              </w:numPr>
              <w:tabs>
                <w:tab w:val="left" w:pos="220"/>
                <w:tab w:val="left" w:pos="720"/>
              </w:tabs>
              <w:autoSpaceDE w:val="0"/>
              <w:autoSpaceDN w:val="0"/>
              <w:adjustRightInd w:val="0"/>
              <w:spacing w:after="240"/>
              <w:rPr>
                <w:rFonts w:cs="Times"/>
                <w:sz w:val="24"/>
                <w:szCs w:val="24"/>
              </w:rPr>
            </w:pPr>
            <w:r w:rsidRPr="00CF73C5">
              <w:rPr>
                <w:sz w:val="24"/>
                <w:szCs w:val="24"/>
              </w:rPr>
              <w:t xml:space="preserve">To ensure that the summative rubric assessments are fair and unbiased the Classroom, FFA, </w:t>
            </w:r>
            <w:r w:rsidR="00CF73C5">
              <w:rPr>
                <w:sz w:val="24"/>
                <w:szCs w:val="24"/>
              </w:rPr>
              <w:t xml:space="preserve">and </w:t>
            </w:r>
            <w:r w:rsidRPr="00CF73C5">
              <w:rPr>
                <w:sz w:val="24"/>
                <w:szCs w:val="24"/>
              </w:rPr>
              <w:t xml:space="preserve">SAE will be self-assessed with 50% of the score arriving from the student’s self-assessment and 50% from the teacher’s evaluation. </w:t>
            </w:r>
          </w:p>
          <w:p w:rsidR="00687B84" w:rsidRPr="00CF73C5" w:rsidRDefault="00687B84" w:rsidP="00814F34">
            <w:pPr>
              <w:pStyle w:val="ListParagraph"/>
              <w:numPr>
                <w:ilvl w:val="0"/>
                <w:numId w:val="22"/>
              </w:numPr>
              <w:tabs>
                <w:tab w:val="left" w:pos="220"/>
                <w:tab w:val="left" w:pos="720"/>
              </w:tabs>
              <w:autoSpaceDE w:val="0"/>
              <w:autoSpaceDN w:val="0"/>
              <w:adjustRightInd w:val="0"/>
              <w:spacing w:after="240"/>
              <w:rPr>
                <w:rFonts w:cs="Times"/>
                <w:sz w:val="24"/>
                <w:szCs w:val="24"/>
              </w:rPr>
            </w:pPr>
            <w:r w:rsidRPr="00CF73C5">
              <w:rPr>
                <w:rFonts w:cs="Calibri"/>
                <w:sz w:val="24"/>
                <w:szCs w:val="24"/>
              </w:rPr>
              <w:t>Selects measures with sufficient “stretch” so that all students may demonstrate learning, or identifies supplemental assessments to cover all ability levels in the course</w:t>
            </w:r>
          </w:p>
          <w:p w:rsidR="00687B84" w:rsidRPr="00CF73C5" w:rsidRDefault="00814F34" w:rsidP="00814F34">
            <w:pPr>
              <w:pStyle w:val="ListParagraph"/>
              <w:tabs>
                <w:tab w:val="left" w:pos="220"/>
                <w:tab w:val="left" w:pos="720"/>
              </w:tabs>
              <w:autoSpaceDE w:val="0"/>
              <w:autoSpaceDN w:val="0"/>
              <w:adjustRightInd w:val="0"/>
              <w:spacing w:after="240"/>
              <w:ind w:left="1300"/>
              <w:rPr>
                <w:rFonts w:cs="Times"/>
                <w:sz w:val="24"/>
                <w:szCs w:val="24"/>
              </w:rPr>
            </w:pPr>
            <w:r w:rsidRPr="00CF73C5">
              <w:rPr>
                <w:rFonts w:cs="Times"/>
                <w:sz w:val="24"/>
                <w:szCs w:val="24"/>
              </w:rPr>
              <w:t>The</w:t>
            </w:r>
            <w:r w:rsidR="00687B84" w:rsidRPr="00CF73C5">
              <w:rPr>
                <w:rFonts w:cs="Times"/>
                <w:sz w:val="24"/>
                <w:szCs w:val="24"/>
              </w:rPr>
              <w:t xml:space="preserve"> tiered targets </w:t>
            </w:r>
            <w:r w:rsidRPr="00CF73C5">
              <w:rPr>
                <w:rFonts w:cs="Times"/>
                <w:sz w:val="24"/>
                <w:szCs w:val="24"/>
              </w:rPr>
              <w:t xml:space="preserve">below </w:t>
            </w:r>
            <w:r w:rsidR="00687B84" w:rsidRPr="00CF73C5">
              <w:rPr>
                <w:rFonts w:cs="Times"/>
                <w:sz w:val="24"/>
                <w:szCs w:val="24"/>
              </w:rPr>
              <w:t>include a minimum threshold score plus a minimum gain on the capstone project.</w:t>
            </w:r>
          </w:p>
          <w:p w:rsidR="00687B84" w:rsidRPr="00CF73C5" w:rsidRDefault="00687B84" w:rsidP="00687B84">
            <w:pPr>
              <w:pStyle w:val="ListParagraph"/>
              <w:numPr>
                <w:ilvl w:val="0"/>
                <w:numId w:val="22"/>
              </w:numPr>
              <w:tabs>
                <w:tab w:val="left" w:pos="220"/>
                <w:tab w:val="left" w:pos="720"/>
              </w:tabs>
              <w:autoSpaceDE w:val="0"/>
              <w:autoSpaceDN w:val="0"/>
              <w:adjustRightInd w:val="0"/>
              <w:spacing w:after="240"/>
              <w:rPr>
                <w:rFonts w:cs="Times"/>
                <w:sz w:val="24"/>
                <w:szCs w:val="24"/>
              </w:rPr>
            </w:pPr>
            <w:r w:rsidRPr="00CF73C5">
              <w:rPr>
                <w:rFonts w:cs="Calibri"/>
                <w:sz w:val="24"/>
                <w:szCs w:val="24"/>
              </w:rPr>
              <w:lastRenderedPageBreak/>
              <w:t xml:space="preserve">Provides a plan for combining assessments if multiple summative assessments are used </w:t>
            </w:r>
          </w:p>
          <w:p w:rsidR="00687B84" w:rsidRPr="00CF73C5" w:rsidRDefault="00687B84" w:rsidP="00687B84">
            <w:pPr>
              <w:pStyle w:val="ListParagraph"/>
              <w:numPr>
                <w:ilvl w:val="1"/>
                <w:numId w:val="22"/>
              </w:numPr>
              <w:tabs>
                <w:tab w:val="left" w:pos="220"/>
                <w:tab w:val="left" w:pos="720"/>
              </w:tabs>
              <w:autoSpaceDE w:val="0"/>
              <w:autoSpaceDN w:val="0"/>
              <w:adjustRightInd w:val="0"/>
              <w:spacing w:after="240"/>
              <w:rPr>
                <w:rFonts w:cs="Times"/>
                <w:sz w:val="24"/>
                <w:szCs w:val="24"/>
              </w:rPr>
            </w:pPr>
            <w:r w:rsidRPr="00CF73C5">
              <w:rPr>
                <w:rFonts w:cs="Times"/>
                <w:sz w:val="24"/>
                <w:szCs w:val="24"/>
              </w:rPr>
              <w:t xml:space="preserve">The classroom rubric will be weighted as 34%, the SAE rubric will be weighted as 33% of the portfolio, and the FFA rubric will be weighted as 33%. </w:t>
            </w:r>
          </w:p>
          <w:p w:rsidR="00687B84" w:rsidRPr="00CF73C5" w:rsidRDefault="00687B84" w:rsidP="00687B84">
            <w:pPr>
              <w:pStyle w:val="ListParagraph"/>
              <w:numPr>
                <w:ilvl w:val="0"/>
                <w:numId w:val="22"/>
              </w:numPr>
              <w:tabs>
                <w:tab w:val="left" w:pos="220"/>
                <w:tab w:val="left" w:pos="720"/>
              </w:tabs>
              <w:autoSpaceDE w:val="0"/>
              <w:autoSpaceDN w:val="0"/>
              <w:adjustRightInd w:val="0"/>
              <w:spacing w:after="240"/>
              <w:rPr>
                <w:rFonts w:cs="Times"/>
                <w:sz w:val="24"/>
                <w:szCs w:val="24"/>
              </w:rPr>
            </w:pPr>
            <w:r w:rsidRPr="00CF73C5">
              <w:rPr>
                <w:rFonts w:cs="Calibri"/>
                <w:sz w:val="24"/>
                <w:szCs w:val="24"/>
              </w:rPr>
              <w:t xml:space="preserve">Follows the guidelines for appropriate assessments </w:t>
            </w:r>
          </w:p>
          <w:p w:rsidR="009B79E1" w:rsidRPr="00CF73C5" w:rsidRDefault="00687B84" w:rsidP="00687B84">
            <w:pPr>
              <w:spacing w:line="200" w:lineRule="exact"/>
              <w:rPr>
                <w:sz w:val="24"/>
                <w:szCs w:val="24"/>
              </w:rPr>
            </w:pPr>
            <w:r w:rsidRPr="00CF73C5">
              <w:rPr>
                <w:rFonts w:cs="Calibri"/>
                <w:sz w:val="24"/>
                <w:szCs w:val="24"/>
              </w:rPr>
              <w:t>Per their Gifted, IEPs and 504s, all accommodations will be followed for all students will disabilities.</w:t>
            </w:r>
          </w:p>
        </w:tc>
      </w:tr>
    </w:tbl>
    <w:p w:rsidR="00AA0B68" w:rsidRPr="00CF73C5" w:rsidRDefault="00AA0B68">
      <w:pPr>
        <w:spacing w:after="0" w:line="200" w:lineRule="exact"/>
        <w:rPr>
          <w:sz w:val="24"/>
          <w:szCs w:val="24"/>
        </w:rPr>
      </w:pP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2805"/>
      </w:tblGrid>
      <w:tr w:rsidR="00406AB4" w:rsidRPr="00CF73C5" w:rsidTr="00406AB4">
        <w:trPr>
          <w:cantSplit/>
          <w:trHeight w:val="576"/>
        </w:trPr>
        <w:tc>
          <w:tcPr>
            <w:tcW w:w="5000" w:type="pct"/>
            <w:shd w:val="clear" w:color="auto" w:fill="D9D9D9"/>
            <w:vAlign w:val="center"/>
          </w:tcPr>
          <w:p w:rsidR="00406AB4" w:rsidRPr="00CF73C5" w:rsidRDefault="00406AB4" w:rsidP="004A54BB">
            <w:pPr>
              <w:spacing w:before="40" w:after="40" w:line="204" w:lineRule="auto"/>
              <w:jc w:val="center"/>
              <w:rPr>
                <w:rFonts w:cs="Calibri"/>
                <w:b/>
                <w:sz w:val="24"/>
                <w:szCs w:val="24"/>
              </w:rPr>
            </w:pPr>
            <w:r w:rsidRPr="00CF73C5">
              <w:rPr>
                <w:rFonts w:cs="Calibri"/>
                <w:b/>
                <w:sz w:val="24"/>
                <w:szCs w:val="24"/>
              </w:rPr>
              <w:t>Comments: Assessment(s)</w:t>
            </w:r>
          </w:p>
        </w:tc>
      </w:tr>
      <w:tr w:rsidR="00406AB4" w:rsidRPr="00CF73C5" w:rsidTr="00406AB4">
        <w:trPr>
          <w:cantSplit/>
          <w:trHeight w:val="305"/>
        </w:trPr>
        <w:tc>
          <w:tcPr>
            <w:tcW w:w="5000" w:type="pct"/>
            <w:shd w:val="clear" w:color="auto" w:fill="FDE9D9" w:themeFill="accent6" w:themeFillTint="33"/>
          </w:tcPr>
          <w:p w:rsidR="00406AB4" w:rsidRPr="00CF73C5" w:rsidRDefault="00406AB4" w:rsidP="004A54BB">
            <w:pPr>
              <w:spacing w:before="40" w:after="40" w:line="204" w:lineRule="auto"/>
              <w:rPr>
                <w:rFonts w:cs="Calibri"/>
                <w:sz w:val="24"/>
                <w:szCs w:val="24"/>
              </w:rPr>
            </w:pPr>
            <w:r w:rsidRPr="00CF73C5">
              <w:rPr>
                <w:rFonts w:cs="Calibri"/>
                <w:i/>
                <w:sz w:val="24"/>
                <w:szCs w:val="24"/>
              </w:rPr>
              <w:t xml:space="preserve">What assessment(s) will be used to measure student growth for this SLO? </w:t>
            </w:r>
          </w:p>
        </w:tc>
      </w:tr>
      <w:tr w:rsidR="00406AB4" w:rsidRPr="00CF73C5" w:rsidTr="00406AB4">
        <w:trPr>
          <w:cantSplit/>
          <w:trHeight w:val="1250"/>
        </w:trPr>
        <w:tc>
          <w:tcPr>
            <w:tcW w:w="5000" w:type="pct"/>
            <w:shd w:val="clear" w:color="auto" w:fill="FDE9D9" w:themeFill="accent6" w:themeFillTint="33"/>
          </w:tcPr>
          <w:p w:rsidR="00406AB4" w:rsidRPr="00CF73C5" w:rsidRDefault="00406AB4" w:rsidP="00406AB4">
            <w:pPr>
              <w:widowControl/>
              <w:numPr>
                <w:ilvl w:val="0"/>
                <w:numId w:val="15"/>
              </w:numPr>
              <w:spacing w:before="40" w:after="40" w:line="204" w:lineRule="auto"/>
              <w:rPr>
                <w:rFonts w:cs="Calibri"/>
                <w:b/>
                <w:sz w:val="24"/>
                <w:szCs w:val="24"/>
              </w:rPr>
            </w:pPr>
            <w:r w:rsidRPr="00CF73C5">
              <w:rPr>
                <w:rFonts w:cs="Calibri"/>
                <w:sz w:val="24"/>
                <w:szCs w:val="24"/>
              </w:rPr>
              <w:t>Identifies assessments that have been reviewed by content experts to effectively measure course content and reliably measure student learning as intended</w:t>
            </w:r>
          </w:p>
          <w:p w:rsidR="00406AB4" w:rsidRPr="00CF73C5" w:rsidRDefault="00406AB4" w:rsidP="00406AB4">
            <w:pPr>
              <w:widowControl/>
              <w:numPr>
                <w:ilvl w:val="0"/>
                <w:numId w:val="15"/>
              </w:numPr>
              <w:spacing w:before="40" w:after="40" w:line="204" w:lineRule="auto"/>
              <w:rPr>
                <w:rFonts w:cs="Calibri"/>
                <w:b/>
                <w:sz w:val="24"/>
                <w:szCs w:val="24"/>
              </w:rPr>
            </w:pPr>
            <w:r w:rsidRPr="00CF73C5">
              <w:rPr>
                <w:rFonts w:cs="Calibri"/>
                <w:sz w:val="24"/>
                <w:szCs w:val="24"/>
              </w:rPr>
              <w:t>Selects measures with sufficient “stretch” so that all students may demonstrate learning, or identifies supplemental assessments to cover all ability levels in the course</w:t>
            </w:r>
          </w:p>
          <w:p w:rsidR="00406AB4" w:rsidRPr="00CF73C5" w:rsidRDefault="00406AB4" w:rsidP="00406AB4">
            <w:pPr>
              <w:widowControl/>
              <w:numPr>
                <w:ilvl w:val="0"/>
                <w:numId w:val="15"/>
              </w:numPr>
              <w:spacing w:before="40" w:after="40" w:line="204" w:lineRule="auto"/>
              <w:rPr>
                <w:rFonts w:cs="Calibri"/>
                <w:b/>
                <w:sz w:val="24"/>
                <w:szCs w:val="24"/>
              </w:rPr>
            </w:pPr>
            <w:r w:rsidRPr="00CF73C5">
              <w:rPr>
                <w:rFonts w:cs="Calibri"/>
                <w:sz w:val="24"/>
                <w:szCs w:val="24"/>
              </w:rPr>
              <w:t>Provides a plan for combining assessments if multiple summative assessments are used</w:t>
            </w:r>
          </w:p>
          <w:p w:rsidR="00406AB4" w:rsidRPr="00CF73C5" w:rsidRDefault="00406AB4" w:rsidP="00406AB4">
            <w:pPr>
              <w:widowControl/>
              <w:numPr>
                <w:ilvl w:val="0"/>
                <w:numId w:val="15"/>
              </w:numPr>
              <w:spacing w:before="40" w:after="40" w:line="204" w:lineRule="auto"/>
              <w:rPr>
                <w:rFonts w:cs="Calibri"/>
                <w:b/>
                <w:sz w:val="24"/>
                <w:szCs w:val="24"/>
              </w:rPr>
            </w:pPr>
            <w:r w:rsidRPr="00CF73C5">
              <w:rPr>
                <w:rFonts w:cs="Calibri"/>
                <w:sz w:val="24"/>
                <w:szCs w:val="24"/>
              </w:rPr>
              <w:t>Follows the guidelines for appropriate assessments</w:t>
            </w:r>
          </w:p>
        </w:tc>
      </w:tr>
      <w:tr w:rsidR="00406AB4" w:rsidRPr="00CF73C5" w:rsidTr="00406AB4">
        <w:trPr>
          <w:cantSplit/>
          <w:trHeight w:val="350"/>
        </w:trPr>
        <w:tc>
          <w:tcPr>
            <w:tcW w:w="5000" w:type="pct"/>
            <w:shd w:val="clear" w:color="auto" w:fill="FDE9D9" w:themeFill="accent6" w:themeFillTint="33"/>
          </w:tcPr>
          <w:p w:rsidR="00406AB4" w:rsidRPr="00CF73C5" w:rsidRDefault="00406AB4" w:rsidP="00C24FB3">
            <w:pPr>
              <w:contextualSpacing/>
              <w:rPr>
                <w:rFonts w:cs="Calibri"/>
                <w:sz w:val="24"/>
                <w:szCs w:val="24"/>
              </w:rPr>
            </w:pPr>
          </w:p>
        </w:tc>
      </w:tr>
    </w:tbl>
    <w:p w:rsidR="00406AB4" w:rsidRPr="00CF73C5" w:rsidRDefault="00406AB4" w:rsidP="00406AB4">
      <w:pPr>
        <w:spacing w:after="0" w:line="240" w:lineRule="auto"/>
        <w:ind w:right="-20"/>
        <w:rPr>
          <w:rFonts w:eastAsia="Calibri" w:cs="Calibri"/>
          <w:b/>
          <w:bCs/>
          <w:sz w:val="24"/>
          <w:szCs w:val="24"/>
        </w:rPr>
      </w:pPr>
    </w:p>
    <w:p w:rsidR="00AA0B68" w:rsidRPr="00CF73C5" w:rsidRDefault="0088366C">
      <w:pPr>
        <w:spacing w:after="0" w:line="240" w:lineRule="auto"/>
        <w:ind w:left="120" w:right="-20"/>
        <w:rPr>
          <w:rFonts w:eastAsia="Calibri" w:cs="Calibri"/>
          <w:sz w:val="24"/>
          <w:szCs w:val="24"/>
        </w:rPr>
      </w:pPr>
      <w:r w:rsidRPr="00CF73C5">
        <w:rPr>
          <w:rFonts w:eastAsia="Calibri" w:cs="Calibri"/>
          <w:b/>
          <w:bCs/>
          <w:sz w:val="24"/>
          <w:szCs w:val="24"/>
        </w:rPr>
        <w:t>G</w:t>
      </w:r>
      <w:r w:rsidRPr="00CF73C5">
        <w:rPr>
          <w:rFonts w:eastAsia="Calibri" w:cs="Calibri"/>
          <w:b/>
          <w:bCs/>
          <w:spacing w:val="1"/>
          <w:sz w:val="24"/>
          <w:szCs w:val="24"/>
        </w:rPr>
        <w:t>ro</w:t>
      </w:r>
      <w:r w:rsidRPr="00CF73C5">
        <w:rPr>
          <w:rFonts w:eastAsia="Calibri" w:cs="Calibri"/>
          <w:b/>
          <w:bCs/>
          <w:sz w:val="24"/>
          <w:szCs w:val="24"/>
        </w:rPr>
        <w:t>wth</w:t>
      </w:r>
      <w:r w:rsidRPr="00CF73C5">
        <w:rPr>
          <w:rFonts w:eastAsia="Calibri" w:cs="Calibri"/>
          <w:b/>
          <w:bCs/>
          <w:spacing w:val="-5"/>
          <w:sz w:val="24"/>
          <w:szCs w:val="24"/>
        </w:rPr>
        <w:t xml:space="preserve"> </w:t>
      </w:r>
      <w:r w:rsidRPr="00CF73C5">
        <w:rPr>
          <w:rFonts w:eastAsia="Calibri" w:cs="Calibri"/>
          <w:b/>
          <w:bCs/>
          <w:sz w:val="24"/>
          <w:szCs w:val="24"/>
        </w:rPr>
        <w:t>Ta</w:t>
      </w:r>
      <w:r w:rsidRPr="00CF73C5">
        <w:rPr>
          <w:rFonts w:eastAsia="Calibri" w:cs="Calibri"/>
          <w:b/>
          <w:bCs/>
          <w:spacing w:val="1"/>
          <w:sz w:val="24"/>
          <w:szCs w:val="24"/>
        </w:rPr>
        <w:t>r</w:t>
      </w:r>
      <w:r w:rsidRPr="00CF73C5">
        <w:rPr>
          <w:rFonts w:eastAsia="Calibri" w:cs="Calibri"/>
          <w:b/>
          <w:bCs/>
          <w:spacing w:val="-1"/>
          <w:sz w:val="24"/>
          <w:szCs w:val="24"/>
        </w:rPr>
        <w:t>g</w:t>
      </w:r>
      <w:r w:rsidRPr="00CF73C5">
        <w:rPr>
          <w:rFonts w:eastAsia="Calibri" w:cs="Calibri"/>
          <w:b/>
          <w:bCs/>
          <w:spacing w:val="1"/>
          <w:sz w:val="24"/>
          <w:szCs w:val="24"/>
        </w:rPr>
        <w:t>e</w:t>
      </w:r>
      <w:r w:rsidRPr="00CF73C5">
        <w:rPr>
          <w:rFonts w:eastAsia="Calibri" w:cs="Calibri"/>
          <w:b/>
          <w:bCs/>
          <w:sz w:val="24"/>
          <w:szCs w:val="24"/>
        </w:rPr>
        <w:t>t(s)</w:t>
      </w:r>
    </w:p>
    <w:p w:rsidR="00AA0B68" w:rsidRPr="00CF73C5" w:rsidRDefault="0088366C">
      <w:pPr>
        <w:spacing w:after="0" w:line="240" w:lineRule="auto"/>
        <w:ind w:left="120" w:right="-20"/>
        <w:rPr>
          <w:rFonts w:eastAsia="Calibri" w:cs="Calibri"/>
          <w:sz w:val="24"/>
          <w:szCs w:val="24"/>
        </w:rPr>
      </w:pPr>
      <w:r w:rsidRPr="00CF73C5">
        <w:rPr>
          <w:rFonts w:eastAsia="Calibri" w:cs="Calibri"/>
          <w:i/>
          <w:spacing w:val="-1"/>
          <w:sz w:val="24"/>
          <w:szCs w:val="24"/>
        </w:rPr>
        <w:t>C</w:t>
      </w:r>
      <w:r w:rsidRPr="00CF73C5">
        <w:rPr>
          <w:rFonts w:eastAsia="Calibri" w:cs="Calibri"/>
          <w:i/>
          <w:spacing w:val="1"/>
          <w:sz w:val="24"/>
          <w:szCs w:val="24"/>
        </w:rPr>
        <w:t>on</w:t>
      </w:r>
      <w:r w:rsidRPr="00CF73C5">
        <w:rPr>
          <w:rFonts w:eastAsia="Calibri" w:cs="Calibri"/>
          <w:i/>
          <w:spacing w:val="-1"/>
          <w:sz w:val="24"/>
          <w:szCs w:val="24"/>
        </w:rPr>
        <w:t>s</w:t>
      </w:r>
      <w:r w:rsidRPr="00CF73C5">
        <w:rPr>
          <w:rFonts w:eastAsia="Calibri" w:cs="Calibri"/>
          <w:i/>
          <w:sz w:val="24"/>
          <w:szCs w:val="24"/>
        </w:rPr>
        <w:t>i</w:t>
      </w:r>
      <w:r w:rsidRPr="00CF73C5">
        <w:rPr>
          <w:rFonts w:eastAsia="Calibri" w:cs="Calibri"/>
          <w:i/>
          <w:spacing w:val="1"/>
          <w:sz w:val="24"/>
          <w:szCs w:val="24"/>
        </w:rPr>
        <w:t>de</w:t>
      </w:r>
      <w:r w:rsidRPr="00CF73C5">
        <w:rPr>
          <w:rFonts w:eastAsia="Calibri" w:cs="Calibri"/>
          <w:i/>
          <w:spacing w:val="-1"/>
          <w:sz w:val="24"/>
          <w:szCs w:val="24"/>
        </w:rPr>
        <w:t>r</w:t>
      </w:r>
      <w:r w:rsidRPr="00CF73C5">
        <w:rPr>
          <w:rFonts w:eastAsia="Calibri" w:cs="Calibri"/>
          <w:i/>
          <w:sz w:val="24"/>
          <w:szCs w:val="24"/>
        </w:rPr>
        <w:t>i</w:t>
      </w:r>
      <w:r w:rsidRPr="00CF73C5">
        <w:rPr>
          <w:rFonts w:eastAsia="Calibri" w:cs="Calibri"/>
          <w:i/>
          <w:spacing w:val="1"/>
          <w:sz w:val="24"/>
          <w:szCs w:val="24"/>
        </w:rPr>
        <w:t>n</w:t>
      </w:r>
      <w:r w:rsidRPr="00CF73C5">
        <w:rPr>
          <w:rFonts w:eastAsia="Calibri" w:cs="Calibri"/>
          <w:i/>
          <w:sz w:val="24"/>
          <w:szCs w:val="24"/>
        </w:rPr>
        <w:t>g</w:t>
      </w:r>
      <w:r w:rsidRPr="00CF73C5">
        <w:rPr>
          <w:rFonts w:eastAsia="Calibri" w:cs="Calibri"/>
          <w:i/>
          <w:spacing w:val="-9"/>
          <w:sz w:val="24"/>
          <w:szCs w:val="24"/>
        </w:rPr>
        <w:t xml:space="preserve"> </w:t>
      </w:r>
      <w:r w:rsidRPr="00CF73C5">
        <w:rPr>
          <w:rFonts w:eastAsia="Calibri" w:cs="Calibri"/>
          <w:i/>
          <w:spacing w:val="1"/>
          <w:sz w:val="24"/>
          <w:szCs w:val="24"/>
        </w:rPr>
        <w:t>a</w:t>
      </w:r>
      <w:r w:rsidRPr="00CF73C5">
        <w:rPr>
          <w:rFonts w:eastAsia="Calibri" w:cs="Calibri"/>
          <w:i/>
          <w:sz w:val="24"/>
          <w:szCs w:val="24"/>
        </w:rPr>
        <w:t>ll</w:t>
      </w:r>
      <w:r w:rsidRPr="00CF73C5">
        <w:rPr>
          <w:rFonts w:eastAsia="Calibri" w:cs="Calibri"/>
          <w:i/>
          <w:spacing w:val="-2"/>
          <w:sz w:val="24"/>
          <w:szCs w:val="24"/>
        </w:rPr>
        <w:t xml:space="preserve"> </w:t>
      </w:r>
      <w:r w:rsidRPr="00CF73C5">
        <w:rPr>
          <w:rFonts w:eastAsia="Calibri" w:cs="Calibri"/>
          <w:i/>
          <w:spacing w:val="1"/>
          <w:sz w:val="24"/>
          <w:szCs w:val="24"/>
        </w:rPr>
        <w:t>a</w:t>
      </w:r>
      <w:r w:rsidRPr="00CF73C5">
        <w:rPr>
          <w:rFonts w:eastAsia="Calibri" w:cs="Calibri"/>
          <w:i/>
          <w:sz w:val="24"/>
          <w:szCs w:val="24"/>
        </w:rPr>
        <w:t>v</w:t>
      </w:r>
      <w:r w:rsidRPr="00CF73C5">
        <w:rPr>
          <w:rFonts w:eastAsia="Calibri" w:cs="Calibri"/>
          <w:i/>
          <w:spacing w:val="1"/>
          <w:sz w:val="24"/>
          <w:szCs w:val="24"/>
        </w:rPr>
        <w:t>a</w:t>
      </w:r>
      <w:r w:rsidRPr="00CF73C5">
        <w:rPr>
          <w:rFonts w:eastAsia="Calibri" w:cs="Calibri"/>
          <w:i/>
          <w:sz w:val="24"/>
          <w:szCs w:val="24"/>
        </w:rPr>
        <w:t>il</w:t>
      </w:r>
      <w:r w:rsidRPr="00CF73C5">
        <w:rPr>
          <w:rFonts w:eastAsia="Calibri" w:cs="Calibri"/>
          <w:i/>
          <w:spacing w:val="1"/>
          <w:sz w:val="24"/>
          <w:szCs w:val="24"/>
        </w:rPr>
        <w:t>ab</w:t>
      </w:r>
      <w:r w:rsidRPr="00CF73C5">
        <w:rPr>
          <w:rFonts w:eastAsia="Calibri" w:cs="Calibri"/>
          <w:i/>
          <w:sz w:val="24"/>
          <w:szCs w:val="24"/>
        </w:rPr>
        <w:t>le</w:t>
      </w:r>
      <w:r w:rsidRPr="00CF73C5">
        <w:rPr>
          <w:rFonts w:eastAsia="Calibri" w:cs="Calibri"/>
          <w:i/>
          <w:spacing w:val="-6"/>
          <w:sz w:val="24"/>
          <w:szCs w:val="24"/>
        </w:rPr>
        <w:t xml:space="preserve"> </w:t>
      </w:r>
      <w:r w:rsidRPr="00CF73C5">
        <w:rPr>
          <w:rFonts w:eastAsia="Calibri" w:cs="Calibri"/>
          <w:i/>
          <w:spacing w:val="1"/>
          <w:sz w:val="24"/>
          <w:szCs w:val="24"/>
        </w:rPr>
        <w:t>da</w:t>
      </w:r>
      <w:r w:rsidRPr="00CF73C5">
        <w:rPr>
          <w:rFonts w:eastAsia="Calibri" w:cs="Calibri"/>
          <w:i/>
          <w:sz w:val="24"/>
          <w:szCs w:val="24"/>
        </w:rPr>
        <w:t>ta</w:t>
      </w:r>
      <w:r w:rsidRPr="00CF73C5">
        <w:rPr>
          <w:rFonts w:eastAsia="Calibri" w:cs="Calibri"/>
          <w:i/>
          <w:spacing w:val="-5"/>
          <w:sz w:val="24"/>
          <w:szCs w:val="24"/>
        </w:rPr>
        <w:t xml:space="preserve"> </w:t>
      </w:r>
      <w:r w:rsidRPr="00CF73C5">
        <w:rPr>
          <w:rFonts w:eastAsia="Calibri" w:cs="Calibri"/>
          <w:i/>
          <w:spacing w:val="1"/>
          <w:sz w:val="24"/>
          <w:szCs w:val="24"/>
        </w:rPr>
        <w:t>an</w:t>
      </w:r>
      <w:r w:rsidRPr="00CF73C5">
        <w:rPr>
          <w:rFonts w:eastAsia="Calibri" w:cs="Calibri"/>
          <w:i/>
          <w:sz w:val="24"/>
          <w:szCs w:val="24"/>
        </w:rPr>
        <w:t>d</w:t>
      </w:r>
      <w:r w:rsidRPr="00CF73C5">
        <w:rPr>
          <w:rFonts w:eastAsia="Calibri" w:cs="Calibri"/>
          <w:i/>
          <w:spacing w:val="-2"/>
          <w:sz w:val="24"/>
          <w:szCs w:val="24"/>
        </w:rPr>
        <w:t xml:space="preserve"> </w:t>
      </w:r>
      <w:r w:rsidRPr="00CF73C5">
        <w:rPr>
          <w:rFonts w:eastAsia="Calibri" w:cs="Calibri"/>
          <w:i/>
          <w:spacing w:val="1"/>
          <w:sz w:val="24"/>
          <w:szCs w:val="24"/>
        </w:rPr>
        <w:t>con</w:t>
      </w:r>
      <w:r w:rsidRPr="00CF73C5">
        <w:rPr>
          <w:rFonts w:eastAsia="Calibri" w:cs="Calibri"/>
          <w:i/>
          <w:spacing w:val="-2"/>
          <w:sz w:val="24"/>
          <w:szCs w:val="24"/>
        </w:rPr>
        <w:t>t</w:t>
      </w:r>
      <w:r w:rsidRPr="00CF73C5">
        <w:rPr>
          <w:rFonts w:eastAsia="Calibri" w:cs="Calibri"/>
          <w:i/>
          <w:spacing w:val="1"/>
          <w:sz w:val="24"/>
          <w:szCs w:val="24"/>
        </w:rPr>
        <w:t>en</w:t>
      </w:r>
      <w:r w:rsidRPr="00CF73C5">
        <w:rPr>
          <w:rFonts w:eastAsia="Calibri" w:cs="Calibri"/>
          <w:i/>
          <w:sz w:val="24"/>
          <w:szCs w:val="24"/>
        </w:rPr>
        <w:t>t</w:t>
      </w:r>
      <w:r w:rsidRPr="00CF73C5">
        <w:rPr>
          <w:rFonts w:eastAsia="Calibri" w:cs="Calibri"/>
          <w:i/>
          <w:spacing w:val="-5"/>
          <w:sz w:val="24"/>
          <w:szCs w:val="24"/>
        </w:rPr>
        <w:t xml:space="preserve"> </w:t>
      </w:r>
      <w:r w:rsidRPr="00CF73C5">
        <w:rPr>
          <w:rFonts w:eastAsia="Calibri" w:cs="Calibri"/>
          <w:i/>
          <w:spacing w:val="-1"/>
          <w:sz w:val="24"/>
          <w:szCs w:val="24"/>
        </w:rPr>
        <w:t>r</w:t>
      </w:r>
      <w:r w:rsidRPr="00CF73C5">
        <w:rPr>
          <w:rFonts w:eastAsia="Calibri" w:cs="Calibri"/>
          <w:i/>
          <w:spacing w:val="1"/>
          <w:sz w:val="24"/>
          <w:szCs w:val="24"/>
        </w:rPr>
        <w:t>equ</w:t>
      </w:r>
      <w:r w:rsidRPr="00CF73C5">
        <w:rPr>
          <w:rFonts w:eastAsia="Calibri" w:cs="Calibri"/>
          <w:i/>
          <w:sz w:val="24"/>
          <w:szCs w:val="24"/>
        </w:rPr>
        <w:t>i</w:t>
      </w:r>
      <w:r w:rsidRPr="00CF73C5">
        <w:rPr>
          <w:rFonts w:eastAsia="Calibri" w:cs="Calibri"/>
          <w:i/>
          <w:spacing w:val="-1"/>
          <w:sz w:val="24"/>
          <w:szCs w:val="24"/>
        </w:rPr>
        <w:t>r</w:t>
      </w:r>
      <w:r w:rsidRPr="00CF73C5">
        <w:rPr>
          <w:rFonts w:eastAsia="Calibri" w:cs="Calibri"/>
          <w:i/>
          <w:spacing w:val="1"/>
          <w:sz w:val="24"/>
          <w:szCs w:val="24"/>
        </w:rPr>
        <w:t>ement</w:t>
      </w:r>
      <w:r w:rsidRPr="00CF73C5">
        <w:rPr>
          <w:rFonts w:eastAsia="Calibri" w:cs="Calibri"/>
          <w:i/>
          <w:spacing w:val="-1"/>
          <w:sz w:val="24"/>
          <w:szCs w:val="24"/>
        </w:rPr>
        <w:t>s</w:t>
      </w:r>
      <w:r w:rsidRPr="00CF73C5">
        <w:rPr>
          <w:rFonts w:eastAsia="Calibri" w:cs="Calibri"/>
          <w:i/>
          <w:sz w:val="24"/>
          <w:szCs w:val="24"/>
        </w:rPr>
        <w:t>,</w:t>
      </w:r>
      <w:r w:rsidRPr="00CF73C5">
        <w:rPr>
          <w:rFonts w:eastAsia="Calibri" w:cs="Calibri"/>
          <w:i/>
          <w:spacing w:val="-10"/>
          <w:sz w:val="24"/>
          <w:szCs w:val="24"/>
        </w:rPr>
        <w:t xml:space="preserve"> </w:t>
      </w:r>
      <w:r w:rsidRPr="00CF73C5">
        <w:rPr>
          <w:rFonts w:eastAsia="Calibri" w:cs="Calibri"/>
          <w:i/>
          <w:spacing w:val="-1"/>
          <w:sz w:val="24"/>
          <w:szCs w:val="24"/>
        </w:rPr>
        <w:t>w</w:t>
      </w:r>
      <w:r w:rsidRPr="00CF73C5">
        <w:rPr>
          <w:rFonts w:eastAsia="Calibri" w:cs="Calibri"/>
          <w:i/>
          <w:spacing w:val="1"/>
          <w:sz w:val="24"/>
          <w:szCs w:val="24"/>
        </w:rPr>
        <w:t>ha</w:t>
      </w:r>
      <w:r w:rsidRPr="00CF73C5">
        <w:rPr>
          <w:rFonts w:eastAsia="Calibri" w:cs="Calibri"/>
          <w:i/>
          <w:sz w:val="24"/>
          <w:szCs w:val="24"/>
        </w:rPr>
        <w:t>t</w:t>
      </w:r>
      <w:r w:rsidRPr="00CF73C5">
        <w:rPr>
          <w:rFonts w:eastAsia="Calibri" w:cs="Calibri"/>
          <w:i/>
          <w:spacing w:val="-3"/>
          <w:sz w:val="24"/>
          <w:szCs w:val="24"/>
        </w:rPr>
        <w:t xml:space="preserve"> </w:t>
      </w:r>
      <w:r w:rsidRPr="00CF73C5">
        <w:rPr>
          <w:rFonts w:eastAsia="Calibri" w:cs="Calibri"/>
          <w:i/>
          <w:spacing w:val="1"/>
          <w:sz w:val="24"/>
          <w:szCs w:val="24"/>
        </w:rPr>
        <w:t>g</w:t>
      </w:r>
      <w:r w:rsidRPr="00CF73C5">
        <w:rPr>
          <w:rFonts w:eastAsia="Calibri" w:cs="Calibri"/>
          <w:i/>
          <w:spacing w:val="-1"/>
          <w:sz w:val="24"/>
          <w:szCs w:val="24"/>
        </w:rPr>
        <w:t>r</w:t>
      </w:r>
      <w:r w:rsidRPr="00CF73C5">
        <w:rPr>
          <w:rFonts w:eastAsia="Calibri" w:cs="Calibri"/>
          <w:i/>
          <w:spacing w:val="1"/>
          <w:sz w:val="24"/>
          <w:szCs w:val="24"/>
        </w:rPr>
        <w:t>o</w:t>
      </w:r>
      <w:r w:rsidRPr="00CF73C5">
        <w:rPr>
          <w:rFonts w:eastAsia="Calibri" w:cs="Calibri"/>
          <w:i/>
          <w:spacing w:val="-1"/>
          <w:sz w:val="24"/>
          <w:szCs w:val="24"/>
        </w:rPr>
        <w:t>w</w:t>
      </w:r>
      <w:r w:rsidRPr="00CF73C5">
        <w:rPr>
          <w:rFonts w:eastAsia="Calibri" w:cs="Calibri"/>
          <w:i/>
          <w:sz w:val="24"/>
          <w:szCs w:val="24"/>
        </w:rPr>
        <w:t>th</w:t>
      </w:r>
      <w:r w:rsidRPr="00CF73C5">
        <w:rPr>
          <w:rFonts w:eastAsia="Calibri" w:cs="Calibri"/>
          <w:i/>
          <w:spacing w:val="-5"/>
          <w:sz w:val="24"/>
          <w:szCs w:val="24"/>
        </w:rPr>
        <w:t xml:space="preserve"> </w:t>
      </w:r>
      <w:r w:rsidRPr="00CF73C5">
        <w:rPr>
          <w:rFonts w:eastAsia="Calibri" w:cs="Calibri"/>
          <w:i/>
          <w:sz w:val="24"/>
          <w:szCs w:val="24"/>
        </w:rPr>
        <w:t>t</w:t>
      </w:r>
      <w:r w:rsidRPr="00CF73C5">
        <w:rPr>
          <w:rFonts w:eastAsia="Calibri" w:cs="Calibri"/>
          <w:i/>
          <w:spacing w:val="1"/>
          <w:sz w:val="24"/>
          <w:szCs w:val="24"/>
        </w:rPr>
        <w:t>a</w:t>
      </w:r>
      <w:r w:rsidRPr="00CF73C5">
        <w:rPr>
          <w:rFonts w:eastAsia="Calibri" w:cs="Calibri"/>
          <w:i/>
          <w:spacing w:val="-1"/>
          <w:sz w:val="24"/>
          <w:szCs w:val="24"/>
        </w:rPr>
        <w:t>r</w:t>
      </w:r>
      <w:r w:rsidRPr="00CF73C5">
        <w:rPr>
          <w:rFonts w:eastAsia="Calibri" w:cs="Calibri"/>
          <w:i/>
          <w:spacing w:val="1"/>
          <w:sz w:val="24"/>
          <w:szCs w:val="24"/>
        </w:rPr>
        <w:t>get</w:t>
      </w:r>
      <w:r w:rsidRPr="00CF73C5">
        <w:rPr>
          <w:rFonts w:eastAsia="Calibri" w:cs="Calibri"/>
          <w:i/>
          <w:sz w:val="24"/>
          <w:szCs w:val="24"/>
        </w:rPr>
        <w:t>(</w:t>
      </w:r>
      <w:r w:rsidRPr="00CF73C5">
        <w:rPr>
          <w:rFonts w:eastAsia="Calibri" w:cs="Calibri"/>
          <w:i/>
          <w:spacing w:val="-1"/>
          <w:sz w:val="24"/>
          <w:szCs w:val="24"/>
        </w:rPr>
        <w:t>s</w:t>
      </w:r>
      <w:r w:rsidRPr="00CF73C5">
        <w:rPr>
          <w:rFonts w:eastAsia="Calibri" w:cs="Calibri"/>
          <w:i/>
          <w:sz w:val="24"/>
          <w:szCs w:val="24"/>
        </w:rPr>
        <w:t>)</w:t>
      </w:r>
      <w:r w:rsidRPr="00CF73C5">
        <w:rPr>
          <w:rFonts w:eastAsia="Calibri" w:cs="Calibri"/>
          <w:i/>
          <w:spacing w:val="-7"/>
          <w:sz w:val="24"/>
          <w:szCs w:val="24"/>
        </w:rPr>
        <w:t xml:space="preserve"> </w:t>
      </w:r>
      <w:r w:rsidRPr="00CF73C5">
        <w:rPr>
          <w:rFonts w:eastAsia="Calibri" w:cs="Calibri"/>
          <w:i/>
          <w:spacing w:val="1"/>
          <w:sz w:val="24"/>
          <w:szCs w:val="24"/>
        </w:rPr>
        <w:t>ca</w:t>
      </w:r>
      <w:r w:rsidRPr="00CF73C5">
        <w:rPr>
          <w:rFonts w:eastAsia="Calibri" w:cs="Calibri"/>
          <w:i/>
          <w:sz w:val="24"/>
          <w:szCs w:val="24"/>
        </w:rPr>
        <w:t>n</w:t>
      </w:r>
      <w:r w:rsidRPr="00CF73C5">
        <w:rPr>
          <w:rFonts w:eastAsia="Calibri" w:cs="Calibri"/>
          <w:i/>
          <w:spacing w:val="-2"/>
          <w:sz w:val="24"/>
          <w:szCs w:val="24"/>
        </w:rPr>
        <w:t xml:space="preserve"> </w:t>
      </w:r>
      <w:r w:rsidRPr="00CF73C5">
        <w:rPr>
          <w:rFonts w:eastAsia="Calibri" w:cs="Calibri"/>
          <w:i/>
          <w:spacing w:val="-1"/>
          <w:sz w:val="24"/>
          <w:szCs w:val="24"/>
        </w:rPr>
        <w:t>s</w:t>
      </w:r>
      <w:r w:rsidRPr="00CF73C5">
        <w:rPr>
          <w:rFonts w:eastAsia="Calibri" w:cs="Calibri"/>
          <w:i/>
          <w:sz w:val="24"/>
          <w:szCs w:val="24"/>
        </w:rPr>
        <w:t>t</w:t>
      </w:r>
      <w:r w:rsidRPr="00CF73C5">
        <w:rPr>
          <w:rFonts w:eastAsia="Calibri" w:cs="Calibri"/>
          <w:i/>
          <w:spacing w:val="1"/>
          <w:sz w:val="24"/>
          <w:szCs w:val="24"/>
        </w:rPr>
        <w:t>uden</w:t>
      </w:r>
      <w:r w:rsidRPr="00CF73C5">
        <w:rPr>
          <w:rFonts w:eastAsia="Calibri" w:cs="Calibri"/>
          <w:i/>
          <w:sz w:val="24"/>
          <w:szCs w:val="24"/>
        </w:rPr>
        <w:t>ts</w:t>
      </w:r>
      <w:r w:rsidRPr="00CF73C5">
        <w:rPr>
          <w:rFonts w:eastAsia="Calibri" w:cs="Calibri"/>
          <w:i/>
          <w:spacing w:val="-7"/>
          <w:sz w:val="24"/>
          <w:szCs w:val="24"/>
        </w:rPr>
        <w:t xml:space="preserve"> </w:t>
      </w:r>
      <w:r w:rsidRPr="00CF73C5">
        <w:rPr>
          <w:rFonts w:eastAsia="Calibri" w:cs="Calibri"/>
          <w:i/>
          <w:spacing w:val="1"/>
          <w:sz w:val="24"/>
          <w:szCs w:val="24"/>
        </w:rPr>
        <w:t>b</w:t>
      </w:r>
      <w:r w:rsidRPr="00CF73C5">
        <w:rPr>
          <w:rFonts w:eastAsia="Calibri" w:cs="Calibri"/>
          <w:i/>
          <w:sz w:val="24"/>
          <w:szCs w:val="24"/>
        </w:rPr>
        <w:t>e</w:t>
      </w:r>
      <w:r w:rsidRPr="00CF73C5">
        <w:rPr>
          <w:rFonts w:eastAsia="Calibri" w:cs="Calibri"/>
          <w:i/>
          <w:spacing w:val="-1"/>
          <w:sz w:val="24"/>
          <w:szCs w:val="24"/>
        </w:rPr>
        <w:t xml:space="preserve"> </w:t>
      </w:r>
      <w:r w:rsidRPr="00CF73C5">
        <w:rPr>
          <w:rFonts w:eastAsia="Calibri" w:cs="Calibri"/>
          <w:i/>
          <w:spacing w:val="1"/>
          <w:sz w:val="24"/>
          <w:szCs w:val="24"/>
        </w:rPr>
        <w:t>e</w:t>
      </w:r>
      <w:r w:rsidRPr="00CF73C5">
        <w:rPr>
          <w:rFonts w:eastAsia="Calibri" w:cs="Calibri"/>
          <w:i/>
          <w:sz w:val="24"/>
          <w:szCs w:val="24"/>
        </w:rPr>
        <w:t>x</w:t>
      </w:r>
      <w:r w:rsidRPr="00CF73C5">
        <w:rPr>
          <w:rFonts w:eastAsia="Calibri" w:cs="Calibri"/>
          <w:i/>
          <w:spacing w:val="1"/>
          <w:sz w:val="24"/>
          <w:szCs w:val="24"/>
        </w:rPr>
        <w:t>pec</w:t>
      </w:r>
      <w:r w:rsidRPr="00CF73C5">
        <w:rPr>
          <w:rFonts w:eastAsia="Calibri" w:cs="Calibri"/>
          <w:i/>
          <w:spacing w:val="-2"/>
          <w:sz w:val="24"/>
          <w:szCs w:val="24"/>
        </w:rPr>
        <w:t>t</w:t>
      </w:r>
      <w:r w:rsidRPr="00CF73C5">
        <w:rPr>
          <w:rFonts w:eastAsia="Calibri" w:cs="Calibri"/>
          <w:i/>
          <w:spacing w:val="1"/>
          <w:sz w:val="24"/>
          <w:szCs w:val="24"/>
        </w:rPr>
        <w:t>e</w:t>
      </w:r>
      <w:r w:rsidRPr="00CF73C5">
        <w:rPr>
          <w:rFonts w:eastAsia="Calibri" w:cs="Calibri"/>
          <w:i/>
          <w:sz w:val="24"/>
          <w:szCs w:val="24"/>
        </w:rPr>
        <w:t>d</w:t>
      </w:r>
      <w:r w:rsidRPr="00CF73C5">
        <w:rPr>
          <w:rFonts w:eastAsia="Calibri" w:cs="Calibri"/>
          <w:i/>
          <w:spacing w:val="-6"/>
          <w:sz w:val="24"/>
          <w:szCs w:val="24"/>
        </w:rPr>
        <w:t xml:space="preserve"> </w:t>
      </w:r>
      <w:r w:rsidRPr="00CF73C5">
        <w:rPr>
          <w:rFonts w:eastAsia="Calibri" w:cs="Calibri"/>
          <w:i/>
          <w:sz w:val="24"/>
          <w:szCs w:val="24"/>
        </w:rPr>
        <w:t>to</w:t>
      </w:r>
      <w:r w:rsidRPr="00CF73C5">
        <w:rPr>
          <w:rFonts w:eastAsia="Calibri" w:cs="Calibri"/>
          <w:i/>
          <w:spacing w:val="-1"/>
          <w:sz w:val="24"/>
          <w:szCs w:val="24"/>
        </w:rPr>
        <w:t xml:space="preserve"> r</w:t>
      </w:r>
      <w:r w:rsidRPr="00CF73C5">
        <w:rPr>
          <w:rFonts w:eastAsia="Calibri" w:cs="Calibri"/>
          <w:i/>
          <w:spacing w:val="1"/>
          <w:sz w:val="24"/>
          <w:szCs w:val="24"/>
        </w:rPr>
        <w:t>ea</w:t>
      </w:r>
      <w:r w:rsidRPr="00CF73C5">
        <w:rPr>
          <w:rFonts w:eastAsia="Calibri" w:cs="Calibri"/>
          <w:i/>
          <w:spacing w:val="-1"/>
          <w:sz w:val="24"/>
          <w:szCs w:val="24"/>
        </w:rPr>
        <w:t>c</w:t>
      </w:r>
      <w:r w:rsidRPr="00CF73C5">
        <w:rPr>
          <w:rFonts w:eastAsia="Calibri" w:cs="Calibri"/>
          <w:i/>
          <w:spacing w:val="1"/>
          <w:sz w:val="24"/>
          <w:szCs w:val="24"/>
        </w:rPr>
        <w:t>h?</w:t>
      </w:r>
    </w:p>
    <w:p w:rsidR="00AA0B68" w:rsidRPr="00CF73C5" w:rsidRDefault="00AA0B68">
      <w:pPr>
        <w:spacing w:before="1" w:after="0" w:line="140" w:lineRule="exact"/>
        <w:rPr>
          <w:sz w:val="24"/>
          <w:szCs w:val="24"/>
        </w:rPr>
      </w:pPr>
    </w:p>
    <w:tbl>
      <w:tblPr>
        <w:tblStyle w:val="TableGrid"/>
        <w:tblW w:w="12798" w:type="dxa"/>
        <w:tblLook w:val="04A0" w:firstRow="1" w:lastRow="0" w:firstColumn="1" w:lastColumn="0" w:noHBand="0" w:noVBand="1"/>
      </w:tblPr>
      <w:tblGrid>
        <w:gridCol w:w="12798"/>
      </w:tblGrid>
      <w:tr w:rsidR="009B79E1" w:rsidRPr="00CF73C5" w:rsidTr="00535018">
        <w:tc>
          <w:tcPr>
            <w:tcW w:w="12798" w:type="dxa"/>
          </w:tcPr>
          <w:p w:rsidR="00687B84" w:rsidRPr="00CF73C5" w:rsidRDefault="00687B84" w:rsidP="00687B84">
            <w:pPr>
              <w:pStyle w:val="ListParagraph"/>
              <w:numPr>
                <w:ilvl w:val="0"/>
                <w:numId w:val="23"/>
              </w:numPr>
              <w:tabs>
                <w:tab w:val="left" w:pos="220"/>
                <w:tab w:val="left" w:pos="720"/>
              </w:tabs>
              <w:autoSpaceDE w:val="0"/>
              <w:autoSpaceDN w:val="0"/>
              <w:adjustRightInd w:val="0"/>
              <w:spacing w:after="240"/>
              <w:rPr>
                <w:rFonts w:cs="Times"/>
                <w:sz w:val="24"/>
                <w:szCs w:val="24"/>
              </w:rPr>
            </w:pPr>
            <w:r w:rsidRPr="00CF73C5">
              <w:rPr>
                <w:rFonts w:cs="Calibri"/>
                <w:sz w:val="24"/>
                <w:szCs w:val="24"/>
              </w:rPr>
              <w:t xml:space="preserve">Ensures all students in the course have a growth target </w:t>
            </w:r>
          </w:p>
          <w:tbl>
            <w:tblPr>
              <w:tblStyle w:val="TableGrid"/>
              <w:tblW w:w="11100" w:type="dxa"/>
              <w:tblInd w:w="1300" w:type="dxa"/>
              <w:tblLook w:val="04A0" w:firstRow="1" w:lastRow="0" w:firstColumn="1" w:lastColumn="0" w:noHBand="0" w:noVBand="1"/>
            </w:tblPr>
            <w:tblGrid>
              <w:gridCol w:w="2370"/>
              <w:gridCol w:w="8730"/>
            </w:tblGrid>
            <w:tr w:rsidR="00804FAD" w:rsidRPr="00CF73C5" w:rsidTr="00872B77">
              <w:tc>
                <w:tcPr>
                  <w:tcW w:w="2370" w:type="dxa"/>
                </w:tcPr>
                <w:p w:rsidR="00804FAD" w:rsidRPr="00CF73C5" w:rsidRDefault="00804FAD" w:rsidP="00872B77">
                  <w:pPr>
                    <w:tabs>
                      <w:tab w:val="left" w:pos="220"/>
                      <w:tab w:val="left" w:pos="720"/>
                    </w:tabs>
                    <w:autoSpaceDE w:val="0"/>
                    <w:autoSpaceDN w:val="0"/>
                    <w:adjustRightInd w:val="0"/>
                    <w:spacing w:after="240"/>
                    <w:jc w:val="center"/>
                    <w:rPr>
                      <w:rFonts w:cs="Times"/>
                      <w:sz w:val="24"/>
                      <w:szCs w:val="24"/>
                    </w:rPr>
                  </w:pPr>
                  <w:r w:rsidRPr="00CF73C5">
                    <w:rPr>
                      <w:rFonts w:cs="Times"/>
                      <w:sz w:val="24"/>
                      <w:szCs w:val="24"/>
                    </w:rPr>
                    <w:t>Pre-Assessment Baseline Score Range</w:t>
                  </w:r>
                </w:p>
              </w:tc>
              <w:tc>
                <w:tcPr>
                  <w:tcW w:w="8730" w:type="dxa"/>
                </w:tcPr>
                <w:p w:rsidR="00804FAD" w:rsidRPr="00CF73C5" w:rsidRDefault="00804FAD" w:rsidP="00872B77">
                  <w:pPr>
                    <w:tabs>
                      <w:tab w:val="left" w:pos="220"/>
                      <w:tab w:val="left" w:pos="720"/>
                    </w:tabs>
                    <w:autoSpaceDE w:val="0"/>
                    <w:autoSpaceDN w:val="0"/>
                    <w:adjustRightInd w:val="0"/>
                    <w:spacing w:after="240"/>
                    <w:jc w:val="center"/>
                    <w:rPr>
                      <w:rFonts w:cs="Times"/>
                      <w:sz w:val="24"/>
                      <w:szCs w:val="24"/>
                    </w:rPr>
                  </w:pPr>
                  <w:r w:rsidRPr="00CF73C5">
                    <w:rPr>
                      <w:rFonts w:cs="Times"/>
                      <w:sz w:val="24"/>
                      <w:szCs w:val="24"/>
                    </w:rPr>
                    <w:t>Target Score Range on Post Assessments</w:t>
                  </w:r>
                </w:p>
              </w:tc>
            </w:tr>
            <w:tr w:rsidR="00804FAD" w:rsidRPr="00CF73C5" w:rsidTr="00872B77">
              <w:tc>
                <w:tcPr>
                  <w:tcW w:w="2370" w:type="dxa"/>
                </w:tcPr>
                <w:p w:rsidR="00804FAD" w:rsidRPr="00CF73C5" w:rsidRDefault="00804FAD" w:rsidP="00872B77">
                  <w:pPr>
                    <w:tabs>
                      <w:tab w:val="left" w:pos="220"/>
                      <w:tab w:val="left" w:pos="720"/>
                    </w:tabs>
                    <w:autoSpaceDE w:val="0"/>
                    <w:autoSpaceDN w:val="0"/>
                    <w:adjustRightInd w:val="0"/>
                    <w:spacing w:after="240"/>
                    <w:jc w:val="center"/>
                    <w:rPr>
                      <w:rFonts w:cs="Times"/>
                      <w:sz w:val="24"/>
                      <w:szCs w:val="24"/>
                    </w:rPr>
                  </w:pPr>
                  <w:r w:rsidRPr="00CF73C5">
                    <w:rPr>
                      <w:rFonts w:cs="Times"/>
                      <w:sz w:val="24"/>
                      <w:szCs w:val="24"/>
                    </w:rPr>
                    <w:t>61-70</w:t>
                  </w:r>
                </w:p>
              </w:tc>
              <w:tc>
                <w:tcPr>
                  <w:tcW w:w="8730" w:type="dxa"/>
                </w:tcPr>
                <w:p w:rsidR="00804FAD" w:rsidRPr="00CF73C5" w:rsidRDefault="00804FAD" w:rsidP="00CF73C5">
                  <w:pPr>
                    <w:tabs>
                      <w:tab w:val="left" w:pos="220"/>
                      <w:tab w:val="left" w:pos="720"/>
                    </w:tabs>
                    <w:autoSpaceDE w:val="0"/>
                    <w:autoSpaceDN w:val="0"/>
                    <w:adjustRightInd w:val="0"/>
                    <w:spacing w:after="240"/>
                    <w:rPr>
                      <w:rFonts w:cs="Times"/>
                      <w:sz w:val="24"/>
                      <w:szCs w:val="24"/>
                    </w:rPr>
                  </w:pPr>
                  <w:r w:rsidRPr="00CF73C5">
                    <w:rPr>
                      <w:rFonts w:cs="Times"/>
                      <w:sz w:val="24"/>
                      <w:szCs w:val="24"/>
                    </w:rPr>
                    <w:t>Score a 75 or growth of 14 points whichever is greater</w:t>
                  </w:r>
                </w:p>
              </w:tc>
            </w:tr>
            <w:tr w:rsidR="00804FAD" w:rsidRPr="00CF73C5" w:rsidTr="00872B77">
              <w:tc>
                <w:tcPr>
                  <w:tcW w:w="2370" w:type="dxa"/>
                </w:tcPr>
                <w:p w:rsidR="00804FAD" w:rsidRPr="00CF73C5" w:rsidRDefault="00804FAD" w:rsidP="00872B77">
                  <w:pPr>
                    <w:tabs>
                      <w:tab w:val="left" w:pos="220"/>
                      <w:tab w:val="left" w:pos="720"/>
                    </w:tabs>
                    <w:autoSpaceDE w:val="0"/>
                    <w:autoSpaceDN w:val="0"/>
                    <w:adjustRightInd w:val="0"/>
                    <w:spacing w:after="240"/>
                    <w:jc w:val="center"/>
                    <w:rPr>
                      <w:rFonts w:cs="Times"/>
                      <w:sz w:val="24"/>
                      <w:szCs w:val="24"/>
                    </w:rPr>
                  </w:pPr>
                  <w:r w:rsidRPr="00CF73C5">
                    <w:rPr>
                      <w:rFonts w:cs="Times"/>
                      <w:sz w:val="24"/>
                      <w:szCs w:val="24"/>
                    </w:rPr>
                    <w:t>71-80</w:t>
                  </w:r>
                </w:p>
              </w:tc>
              <w:tc>
                <w:tcPr>
                  <w:tcW w:w="8730" w:type="dxa"/>
                </w:tcPr>
                <w:p w:rsidR="00804FAD" w:rsidRPr="00CF73C5" w:rsidRDefault="00804FAD" w:rsidP="00CF73C5">
                  <w:pPr>
                    <w:tabs>
                      <w:tab w:val="left" w:pos="220"/>
                      <w:tab w:val="left" w:pos="720"/>
                    </w:tabs>
                    <w:autoSpaceDE w:val="0"/>
                    <w:autoSpaceDN w:val="0"/>
                    <w:adjustRightInd w:val="0"/>
                    <w:spacing w:after="240"/>
                    <w:rPr>
                      <w:rFonts w:cs="Times"/>
                      <w:sz w:val="24"/>
                      <w:szCs w:val="24"/>
                    </w:rPr>
                  </w:pPr>
                  <w:r w:rsidRPr="00CF73C5">
                    <w:rPr>
                      <w:rFonts w:cs="Times"/>
                      <w:sz w:val="24"/>
                      <w:szCs w:val="24"/>
                    </w:rPr>
                    <w:t>Score a 85 or growth of 14 points whichever is greater</w:t>
                  </w:r>
                </w:p>
              </w:tc>
            </w:tr>
            <w:tr w:rsidR="00804FAD" w:rsidRPr="00CF73C5" w:rsidTr="00872B77">
              <w:tc>
                <w:tcPr>
                  <w:tcW w:w="2370" w:type="dxa"/>
                </w:tcPr>
                <w:p w:rsidR="00804FAD" w:rsidRPr="00CF73C5" w:rsidRDefault="00804FAD" w:rsidP="00872B77">
                  <w:pPr>
                    <w:tabs>
                      <w:tab w:val="left" w:pos="220"/>
                      <w:tab w:val="left" w:pos="720"/>
                    </w:tabs>
                    <w:autoSpaceDE w:val="0"/>
                    <w:autoSpaceDN w:val="0"/>
                    <w:adjustRightInd w:val="0"/>
                    <w:spacing w:after="240"/>
                    <w:jc w:val="center"/>
                    <w:rPr>
                      <w:rFonts w:cs="Times"/>
                      <w:sz w:val="24"/>
                      <w:szCs w:val="24"/>
                    </w:rPr>
                  </w:pPr>
                  <w:r w:rsidRPr="00CF73C5">
                    <w:rPr>
                      <w:rFonts w:cs="Times"/>
                      <w:sz w:val="24"/>
                      <w:szCs w:val="24"/>
                    </w:rPr>
                    <w:t>81-90</w:t>
                  </w:r>
                </w:p>
              </w:tc>
              <w:tc>
                <w:tcPr>
                  <w:tcW w:w="8730" w:type="dxa"/>
                </w:tcPr>
                <w:p w:rsidR="00804FAD" w:rsidRPr="00CF73C5" w:rsidRDefault="00804FAD" w:rsidP="00CF73C5">
                  <w:pPr>
                    <w:tabs>
                      <w:tab w:val="left" w:pos="220"/>
                      <w:tab w:val="left" w:pos="720"/>
                    </w:tabs>
                    <w:autoSpaceDE w:val="0"/>
                    <w:autoSpaceDN w:val="0"/>
                    <w:adjustRightInd w:val="0"/>
                    <w:spacing w:after="240"/>
                    <w:rPr>
                      <w:rFonts w:cs="Times"/>
                      <w:sz w:val="24"/>
                      <w:szCs w:val="24"/>
                    </w:rPr>
                  </w:pPr>
                  <w:r w:rsidRPr="00CF73C5">
                    <w:rPr>
                      <w:rFonts w:cs="Times"/>
                      <w:sz w:val="24"/>
                      <w:szCs w:val="24"/>
                    </w:rPr>
                    <w:t>Score a 95 or growth of 14 points whichever is greater</w:t>
                  </w:r>
                </w:p>
              </w:tc>
            </w:tr>
            <w:tr w:rsidR="00804FAD" w:rsidRPr="00CF73C5" w:rsidTr="00872B77">
              <w:tc>
                <w:tcPr>
                  <w:tcW w:w="2370" w:type="dxa"/>
                </w:tcPr>
                <w:p w:rsidR="00804FAD" w:rsidRPr="00CF73C5" w:rsidRDefault="00804FAD" w:rsidP="00872B77">
                  <w:pPr>
                    <w:tabs>
                      <w:tab w:val="left" w:pos="220"/>
                      <w:tab w:val="left" w:pos="720"/>
                    </w:tabs>
                    <w:autoSpaceDE w:val="0"/>
                    <w:autoSpaceDN w:val="0"/>
                    <w:adjustRightInd w:val="0"/>
                    <w:spacing w:after="240"/>
                    <w:jc w:val="center"/>
                    <w:rPr>
                      <w:rFonts w:cs="Times"/>
                      <w:sz w:val="24"/>
                      <w:szCs w:val="24"/>
                    </w:rPr>
                  </w:pPr>
                  <w:r w:rsidRPr="00CF73C5">
                    <w:rPr>
                      <w:rFonts w:cs="Times"/>
                      <w:sz w:val="24"/>
                      <w:szCs w:val="24"/>
                    </w:rPr>
                    <w:t>91-100</w:t>
                  </w:r>
                </w:p>
              </w:tc>
              <w:tc>
                <w:tcPr>
                  <w:tcW w:w="8730" w:type="dxa"/>
                </w:tcPr>
                <w:p w:rsidR="00804FAD" w:rsidRPr="00CF73C5" w:rsidRDefault="00804FAD" w:rsidP="00CF73C5">
                  <w:pPr>
                    <w:tabs>
                      <w:tab w:val="left" w:pos="220"/>
                      <w:tab w:val="left" w:pos="720"/>
                    </w:tabs>
                    <w:autoSpaceDE w:val="0"/>
                    <w:autoSpaceDN w:val="0"/>
                    <w:adjustRightInd w:val="0"/>
                    <w:spacing w:after="240"/>
                    <w:rPr>
                      <w:rFonts w:cs="Times"/>
                      <w:sz w:val="24"/>
                      <w:szCs w:val="24"/>
                    </w:rPr>
                  </w:pPr>
                  <w:r w:rsidRPr="00CF73C5">
                    <w:rPr>
                      <w:rFonts w:cs="Times"/>
                      <w:sz w:val="24"/>
                      <w:szCs w:val="24"/>
                    </w:rPr>
                    <w:t xml:space="preserve">Score a 97 points </w:t>
                  </w:r>
                </w:p>
              </w:tc>
            </w:tr>
          </w:tbl>
          <w:p w:rsidR="00804FAD" w:rsidRPr="00CF73C5" w:rsidRDefault="00804FAD" w:rsidP="00CF73C5">
            <w:pPr>
              <w:tabs>
                <w:tab w:val="left" w:pos="220"/>
                <w:tab w:val="left" w:pos="720"/>
              </w:tabs>
              <w:autoSpaceDE w:val="0"/>
              <w:autoSpaceDN w:val="0"/>
              <w:adjustRightInd w:val="0"/>
              <w:spacing w:after="240"/>
              <w:rPr>
                <w:rFonts w:cs="Times"/>
                <w:sz w:val="24"/>
                <w:szCs w:val="24"/>
              </w:rPr>
            </w:pPr>
          </w:p>
          <w:p w:rsidR="00687B84" w:rsidRPr="00CF73C5" w:rsidRDefault="00687B84" w:rsidP="00687B84">
            <w:pPr>
              <w:pStyle w:val="ListParagraph"/>
              <w:numPr>
                <w:ilvl w:val="1"/>
                <w:numId w:val="23"/>
              </w:numPr>
              <w:tabs>
                <w:tab w:val="left" w:pos="220"/>
                <w:tab w:val="left" w:pos="720"/>
              </w:tabs>
              <w:autoSpaceDE w:val="0"/>
              <w:autoSpaceDN w:val="0"/>
              <w:adjustRightInd w:val="0"/>
              <w:spacing w:after="240"/>
              <w:rPr>
                <w:rFonts w:cs="Times"/>
                <w:sz w:val="24"/>
                <w:szCs w:val="24"/>
              </w:rPr>
            </w:pPr>
            <w:r w:rsidRPr="00CF73C5">
              <w:rPr>
                <w:rFonts w:cs="Calibri"/>
                <w:sz w:val="24"/>
                <w:szCs w:val="24"/>
              </w:rPr>
              <w:t xml:space="preserve"> All students have growth targets that are tiered to measure growth that will align with the target score growth that includes a minimum threshold score plus a minimum gain on the capstone project as a part of demonstration of growth.</w:t>
            </w:r>
          </w:p>
          <w:p w:rsidR="00687B84" w:rsidRPr="00CF73C5" w:rsidRDefault="00687B84" w:rsidP="00687B84">
            <w:pPr>
              <w:pStyle w:val="ListParagraph"/>
              <w:numPr>
                <w:ilvl w:val="0"/>
                <w:numId w:val="23"/>
              </w:numPr>
              <w:tabs>
                <w:tab w:val="left" w:pos="220"/>
                <w:tab w:val="left" w:pos="720"/>
              </w:tabs>
              <w:autoSpaceDE w:val="0"/>
              <w:autoSpaceDN w:val="0"/>
              <w:adjustRightInd w:val="0"/>
              <w:spacing w:after="240"/>
              <w:rPr>
                <w:rFonts w:cs="Times"/>
                <w:sz w:val="24"/>
                <w:szCs w:val="24"/>
              </w:rPr>
            </w:pPr>
            <w:r w:rsidRPr="00CF73C5">
              <w:rPr>
                <w:rFonts w:cs="Calibri"/>
                <w:sz w:val="24"/>
                <w:szCs w:val="24"/>
              </w:rPr>
              <w:t xml:space="preserve">Uses baseline or pretest data to determine appropriate growth </w:t>
            </w:r>
          </w:p>
          <w:p w:rsidR="00687B84" w:rsidRPr="00CF73C5" w:rsidRDefault="00687B84" w:rsidP="00687B84">
            <w:pPr>
              <w:pStyle w:val="ListParagraph"/>
              <w:numPr>
                <w:ilvl w:val="1"/>
                <w:numId w:val="23"/>
              </w:numPr>
              <w:tabs>
                <w:tab w:val="left" w:pos="220"/>
                <w:tab w:val="left" w:pos="720"/>
              </w:tabs>
              <w:autoSpaceDE w:val="0"/>
              <w:autoSpaceDN w:val="0"/>
              <w:adjustRightInd w:val="0"/>
              <w:spacing w:after="240"/>
              <w:rPr>
                <w:rFonts w:cs="Times"/>
                <w:sz w:val="24"/>
                <w:szCs w:val="24"/>
              </w:rPr>
            </w:pPr>
            <w:r w:rsidRPr="00CF73C5">
              <w:rPr>
                <w:rFonts w:cs="Times"/>
                <w:sz w:val="24"/>
                <w:szCs w:val="24"/>
              </w:rPr>
              <w:t>The multiple pretests will serve as the basis to determine appropriate growth measures based upon baseline score ranges.</w:t>
            </w:r>
          </w:p>
          <w:p w:rsidR="00687B84" w:rsidRPr="00CF73C5" w:rsidRDefault="00687B84" w:rsidP="00687B84">
            <w:pPr>
              <w:pStyle w:val="ListParagraph"/>
              <w:numPr>
                <w:ilvl w:val="0"/>
                <w:numId w:val="23"/>
              </w:numPr>
              <w:tabs>
                <w:tab w:val="left" w:pos="220"/>
                <w:tab w:val="left" w:pos="720"/>
              </w:tabs>
              <w:autoSpaceDE w:val="0"/>
              <w:autoSpaceDN w:val="0"/>
              <w:adjustRightInd w:val="0"/>
              <w:spacing w:after="240"/>
              <w:rPr>
                <w:rFonts w:cs="Times"/>
                <w:sz w:val="24"/>
                <w:szCs w:val="24"/>
              </w:rPr>
            </w:pPr>
            <w:r w:rsidRPr="00CF73C5">
              <w:rPr>
                <w:rFonts w:cs="Calibri"/>
                <w:sz w:val="24"/>
                <w:szCs w:val="24"/>
              </w:rPr>
              <w:t xml:space="preserve">Sets developmentally appropriate targets </w:t>
            </w:r>
          </w:p>
          <w:p w:rsidR="00687B84" w:rsidRPr="00CF73C5" w:rsidRDefault="00687B84" w:rsidP="00687B84">
            <w:pPr>
              <w:pStyle w:val="ListParagraph"/>
              <w:numPr>
                <w:ilvl w:val="1"/>
                <w:numId w:val="23"/>
              </w:numPr>
              <w:tabs>
                <w:tab w:val="left" w:pos="220"/>
                <w:tab w:val="left" w:pos="720"/>
              </w:tabs>
              <w:autoSpaceDE w:val="0"/>
              <w:autoSpaceDN w:val="0"/>
              <w:adjustRightInd w:val="0"/>
              <w:spacing w:after="240"/>
              <w:rPr>
                <w:rFonts w:cs="Times"/>
                <w:sz w:val="24"/>
                <w:szCs w:val="24"/>
              </w:rPr>
            </w:pPr>
            <w:r w:rsidRPr="00CF73C5">
              <w:rPr>
                <w:rFonts w:cs="Times"/>
                <w:sz w:val="24"/>
                <w:szCs w:val="24"/>
              </w:rPr>
              <w:t>Measures are appropriate from pre-test evaluation that is based upon multiple assessments on the Classroom Content, FFA, and SAE plus the students’ own self-assessment therefore these are appropriate measures to determine appropriate growth.</w:t>
            </w:r>
          </w:p>
          <w:p w:rsidR="00687B84" w:rsidRPr="00CF73C5" w:rsidRDefault="00687B84" w:rsidP="00687B84">
            <w:pPr>
              <w:pStyle w:val="ListParagraph"/>
              <w:numPr>
                <w:ilvl w:val="0"/>
                <w:numId w:val="23"/>
              </w:numPr>
              <w:tabs>
                <w:tab w:val="left" w:pos="220"/>
                <w:tab w:val="left" w:pos="720"/>
              </w:tabs>
              <w:autoSpaceDE w:val="0"/>
              <w:autoSpaceDN w:val="0"/>
              <w:adjustRightInd w:val="0"/>
              <w:spacing w:after="240"/>
              <w:rPr>
                <w:rFonts w:cs="Times"/>
                <w:sz w:val="24"/>
                <w:szCs w:val="24"/>
              </w:rPr>
            </w:pPr>
            <w:r w:rsidRPr="00CF73C5">
              <w:rPr>
                <w:rFonts w:cs="Calibri"/>
                <w:sz w:val="24"/>
                <w:szCs w:val="24"/>
              </w:rPr>
              <w:t xml:space="preserve">Creates tiered targets when appropriate so that all students may demonstrate growth </w:t>
            </w:r>
          </w:p>
          <w:p w:rsidR="00687B84" w:rsidRPr="00CF73C5" w:rsidRDefault="00687B84" w:rsidP="00687B84">
            <w:pPr>
              <w:pStyle w:val="ListParagraph"/>
              <w:numPr>
                <w:ilvl w:val="1"/>
                <w:numId w:val="23"/>
              </w:numPr>
              <w:tabs>
                <w:tab w:val="left" w:pos="220"/>
                <w:tab w:val="left" w:pos="720"/>
              </w:tabs>
              <w:autoSpaceDE w:val="0"/>
              <w:autoSpaceDN w:val="0"/>
              <w:adjustRightInd w:val="0"/>
              <w:spacing w:after="240"/>
              <w:rPr>
                <w:rFonts w:cs="Times"/>
                <w:sz w:val="24"/>
                <w:szCs w:val="24"/>
              </w:rPr>
            </w:pPr>
            <w:r w:rsidRPr="00CF73C5">
              <w:rPr>
                <w:rFonts w:cs="Calibri"/>
                <w:sz w:val="24"/>
                <w:szCs w:val="24"/>
              </w:rPr>
              <w:t xml:space="preserve">  There will be six tiered targets as directed in the section above.</w:t>
            </w:r>
          </w:p>
          <w:p w:rsidR="00687B84" w:rsidRPr="00CF73C5" w:rsidRDefault="00687B84" w:rsidP="00687B84">
            <w:pPr>
              <w:pStyle w:val="ListParagraph"/>
              <w:numPr>
                <w:ilvl w:val="0"/>
                <w:numId w:val="23"/>
              </w:numPr>
              <w:tabs>
                <w:tab w:val="left" w:pos="220"/>
                <w:tab w:val="left" w:pos="720"/>
              </w:tabs>
              <w:autoSpaceDE w:val="0"/>
              <w:autoSpaceDN w:val="0"/>
              <w:adjustRightInd w:val="0"/>
              <w:spacing w:after="240"/>
              <w:rPr>
                <w:rFonts w:cs="Times"/>
                <w:sz w:val="24"/>
                <w:szCs w:val="24"/>
              </w:rPr>
            </w:pPr>
            <w:r w:rsidRPr="00CF73C5">
              <w:rPr>
                <w:rFonts w:cs="Calibri"/>
                <w:sz w:val="24"/>
                <w:szCs w:val="24"/>
              </w:rPr>
              <w:t xml:space="preserve">Sets ambitious yet attainable targets </w:t>
            </w:r>
          </w:p>
          <w:p w:rsidR="00687B84" w:rsidRPr="00CF73C5" w:rsidRDefault="00687B84" w:rsidP="00687B84">
            <w:pPr>
              <w:pStyle w:val="ListParagraph"/>
              <w:numPr>
                <w:ilvl w:val="1"/>
                <w:numId w:val="23"/>
              </w:numPr>
              <w:tabs>
                <w:tab w:val="left" w:pos="220"/>
                <w:tab w:val="left" w:pos="720"/>
              </w:tabs>
              <w:autoSpaceDE w:val="0"/>
              <w:autoSpaceDN w:val="0"/>
              <w:adjustRightInd w:val="0"/>
              <w:spacing w:after="240"/>
              <w:rPr>
                <w:rFonts w:cs="Times"/>
                <w:sz w:val="24"/>
                <w:szCs w:val="24"/>
              </w:rPr>
            </w:pPr>
            <w:r w:rsidRPr="00CF73C5">
              <w:rPr>
                <w:sz w:val="24"/>
                <w:szCs w:val="24"/>
              </w:rPr>
              <w:t>These ambitious, yet attainable targets ensure all students will show growth based upon the six-tier target system.</w:t>
            </w:r>
          </w:p>
          <w:p w:rsidR="00D73807" w:rsidRPr="00CF73C5" w:rsidRDefault="00D73807" w:rsidP="00CC49B6">
            <w:pPr>
              <w:pStyle w:val="ListParagraph"/>
              <w:spacing w:line="200" w:lineRule="exact"/>
              <w:rPr>
                <w:sz w:val="24"/>
                <w:szCs w:val="24"/>
              </w:rPr>
            </w:pPr>
          </w:p>
        </w:tc>
      </w:tr>
    </w:tbl>
    <w:p w:rsidR="00AA0B68" w:rsidRPr="00CF73C5" w:rsidRDefault="00AA0B68">
      <w:pPr>
        <w:spacing w:after="0" w:line="200" w:lineRule="exact"/>
        <w:rPr>
          <w:sz w:val="24"/>
          <w:szCs w:val="24"/>
        </w:rPr>
      </w:pP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2805"/>
      </w:tblGrid>
      <w:tr w:rsidR="00406AB4" w:rsidRPr="00CF73C5" w:rsidTr="00406AB4">
        <w:trPr>
          <w:cantSplit/>
          <w:trHeight w:val="576"/>
        </w:trPr>
        <w:tc>
          <w:tcPr>
            <w:tcW w:w="5000" w:type="pct"/>
            <w:shd w:val="clear" w:color="auto" w:fill="D9D9D9"/>
            <w:vAlign w:val="center"/>
          </w:tcPr>
          <w:p w:rsidR="00406AB4" w:rsidRPr="00CF73C5" w:rsidRDefault="00406AB4" w:rsidP="004A54BB">
            <w:pPr>
              <w:spacing w:before="40" w:after="40" w:line="204" w:lineRule="auto"/>
              <w:jc w:val="center"/>
              <w:rPr>
                <w:rFonts w:cs="Calibri"/>
                <w:b/>
                <w:sz w:val="24"/>
                <w:szCs w:val="24"/>
              </w:rPr>
            </w:pPr>
            <w:r w:rsidRPr="00CF73C5">
              <w:rPr>
                <w:rFonts w:cs="Calibri"/>
                <w:b/>
                <w:sz w:val="24"/>
                <w:szCs w:val="24"/>
              </w:rPr>
              <w:t>Comments: Growth Target(s)</w:t>
            </w:r>
          </w:p>
        </w:tc>
      </w:tr>
      <w:tr w:rsidR="00406AB4" w:rsidRPr="00CF73C5" w:rsidTr="00406AB4">
        <w:trPr>
          <w:cantSplit/>
          <w:trHeight w:val="278"/>
        </w:trPr>
        <w:tc>
          <w:tcPr>
            <w:tcW w:w="5000" w:type="pct"/>
            <w:shd w:val="clear" w:color="auto" w:fill="FDE9D9" w:themeFill="accent6" w:themeFillTint="33"/>
          </w:tcPr>
          <w:p w:rsidR="00406AB4" w:rsidRPr="00CF73C5" w:rsidRDefault="00406AB4" w:rsidP="004A54BB">
            <w:pPr>
              <w:spacing w:before="40" w:after="40" w:line="204" w:lineRule="auto"/>
              <w:rPr>
                <w:rFonts w:cs="Calibri"/>
                <w:b/>
                <w:sz w:val="24"/>
                <w:szCs w:val="24"/>
              </w:rPr>
            </w:pPr>
            <w:r w:rsidRPr="00CF73C5">
              <w:rPr>
                <w:rFonts w:cs="Calibri"/>
                <w:i/>
                <w:sz w:val="24"/>
                <w:szCs w:val="24"/>
              </w:rPr>
              <w:t xml:space="preserve">Considering all available data and content requirements, what growth target(s) can students be expected to reach? </w:t>
            </w:r>
          </w:p>
        </w:tc>
      </w:tr>
      <w:tr w:rsidR="00406AB4" w:rsidRPr="00CF73C5" w:rsidTr="00406AB4">
        <w:trPr>
          <w:cantSplit/>
          <w:trHeight w:val="1250"/>
        </w:trPr>
        <w:tc>
          <w:tcPr>
            <w:tcW w:w="5000" w:type="pct"/>
            <w:shd w:val="clear" w:color="auto" w:fill="FDE9D9" w:themeFill="accent6" w:themeFillTint="33"/>
          </w:tcPr>
          <w:p w:rsidR="00406AB4" w:rsidRPr="00CF73C5" w:rsidRDefault="00406AB4" w:rsidP="00406AB4">
            <w:pPr>
              <w:widowControl/>
              <w:numPr>
                <w:ilvl w:val="0"/>
                <w:numId w:val="15"/>
              </w:numPr>
              <w:spacing w:before="40" w:after="40" w:line="204" w:lineRule="auto"/>
              <w:rPr>
                <w:rFonts w:cs="Calibri"/>
                <w:b/>
                <w:sz w:val="24"/>
                <w:szCs w:val="24"/>
              </w:rPr>
            </w:pPr>
            <w:r w:rsidRPr="00CF73C5">
              <w:rPr>
                <w:rFonts w:cs="Calibri"/>
                <w:sz w:val="24"/>
                <w:szCs w:val="24"/>
              </w:rPr>
              <w:t xml:space="preserve">All students in the class have a growth target in at least one SLO </w:t>
            </w:r>
          </w:p>
          <w:p w:rsidR="00406AB4" w:rsidRPr="00CF73C5" w:rsidRDefault="00406AB4" w:rsidP="00406AB4">
            <w:pPr>
              <w:widowControl/>
              <w:numPr>
                <w:ilvl w:val="0"/>
                <w:numId w:val="15"/>
              </w:numPr>
              <w:spacing w:before="40" w:after="40" w:line="204" w:lineRule="auto"/>
              <w:rPr>
                <w:rFonts w:cs="Calibri"/>
                <w:b/>
                <w:sz w:val="24"/>
                <w:szCs w:val="24"/>
              </w:rPr>
            </w:pPr>
            <w:r w:rsidRPr="00CF73C5">
              <w:rPr>
                <w:rFonts w:cs="Calibri"/>
                <w:sz w:val="24"/>
                <w:szCs w:val="24"/>
              </w:rPr>
              <w:t>Uses baseline or pretest data to determine appropriate growth</w:t>
            </w:r>
          </w:p>
          <w:p w:rsidR="00406AB4" w:rsidRPr="00CF73C5" w:rsidRDefault="00406AB4" w:rsidP="00406AB4">
            <w:pPr>
              <w:widowControl/>
              <w:numPr>
                <w:ilvl w:val="0"/>
                <w:numId w:val="15"/>
              </w:numPr>
              <w:spacing w:before="40" w:after="40" w:line="204" w:lineRule="auto"/>
              <w:rPr>
                <w:rFonts w:cs="Calibri"/>
                <w:b/>
                <w:sz w:val="24"/>
                <w:szCs w:val="24"/>
              </w:rPr>
            </w:pPr>
            <w:r w:rsidRPr="00CF73C5">
              <w:rPr>
                <w:rFonts w:cs="Calibri"/>
                <w:sz w:val="24"/>
                <w:szCs w:val="24"/>
              </w:rPr>
              <w:t>Sets developmentally appropriate targets</w:t>
            </w:r>
          </w:p>
          <w:p w:rsidR="00406AB4" w:rsidRPr="00CF73C5" w:rsidRDefault="00406AB4" w:rsidP="00406AB4">
            <w:pPr>
              <w:widowControl/>
              <w:numPr>
                <w:ilvl w:val="0"/>
                <w:numId w:val="15"/>
              </w:numPr>
              <w:spacing w:before="40" w:after="40" w:line="204" w:lineRule="auto"/>
              <w:rPr>
                <w:rFonts w:cs="Calibri"/>
                <w:b/>
                <w:sz w:val="24"/>
                <w:szCs w:val="24"/>
              </w:rPr>
            </w:pPr>
            <w:r w:rsidRPr="00CF73C5">
              <w:rPr>
                <w:rFonts w:cs="Calibri"/>
                <w:sz w:val="24"/>
                <w:szCs w:val="24"/>
              </w:rPr>
              <w:t>Creates tiered targets when appropriate so that all students may demonstrate growth</w:t>
            </w:r>
          </w:p>
          <w:p w:rsidR="00406AB4" w:rsidRPr="00CF73C5" w:rsidRDefault="00406AB4" w:rsidP="00406AB4">
            <w:pPr>
              <w:widowControl/>
              <w:numPr>
                <w:ilvl w:val="0"/>
                <w:numId w:val="15"/>
              </w:numPr>
              <w:spacing w:before="40" w:after="40" w:line="204" w:lineRule="auto"/>
              <w:rPr>
                <w:rFonts w:cs="Calibri"/>
                <w:b/>
                <w:sz w:val="24"/>
                <w:szCs w:val="24"/>
              </w:rPr>
            </w:pPr>
            <w:r w:rsidRPr="00CF73C5">
              <w:rPr>
                <w:rFonts w:cs="Calibri"/>
                <w:sz w:val="24"/>
                <w:szCs w:val="24"/>
              </w:rPr>
              <w:t>Sets ambitious yet attainable targets</w:t>
            </w:r>
          </w:p>
        </w:tc>
      </w:tr>
      <w:tr w:rsidR="00406AB4" w:rsidRPr="00CF73C5" w:rsidTr="00964B2F">
        <w:trPr>
          <w:cantSplit/>
          <w:trHeight w:val="3077"/>
        </w:trPr>
        <w:tc>
          <w:tcPr>
            <w:tcW w:w="5000" w:type="pct"/>
            <w:shd w:val="clear" w:color="auto" w:fill="FDE9D9" w:themeFill="accent6" w:themeFillTint="33"/>
          </w:tcPr>
          <w:p w:rsidR="00CC49B6" w:rsidRPr="00CF73C5" w:rsidRDefault="00F56A54" w:rsidP="00CC49B6">
            <w:pPr>
              <w:spacing w:after="0" w:line="240" w:lineRule="auto"/>
              <w:rPr>
                <w:rFonts w:cs="Calibri"/>
                <w:sz w:val="24"/>
                <w:szCs w:val="24"/>
              </w:rPr>
            </w:pPr>
            <w:r w:rsidRPr="00CF73C5">
              <w:rPr>
                <w:rFonts w:cs="Calibri"/>
                <w:sz w:val="24"/>
                <w:szCs w:val="24"/>
              </w:rPr>
              <w:lastRenderedPageBreak/>
              <w:t xml:space="preserve">   </w:t>
            </w:r>
          </w:p>
          <w:p w:rsidR="00406AB4" w:rsidRPr="00CF73C5" w:rsidRDefault="00406AB4" w:rsidP="00964B2F">
            <w:pPr>
              <w:spacing w:after="0" w:line="240" w:lineRule="auto"/>
              <w:ind w:left="216"/>
              <w:rPr>
                <w:rFonts w:cs="Calibri"/>
                <w:sz w:val="24"/>
                <w:szCs w:val="24"/>
              </w:rPr>
            </w:pPr>
          </w:p>
        </w:tc>
      </w:tr>
    </w:tbl>
    <w:p w:rsidR="00406AB4" w:rsidRPr="00CF73C5" w:rsidRDefault="00406AB4">
      <w:pPr>
        <w:spacing w:after="0" w:line="200" w:lineRule="exact"/>
        <w:rPr>
          <w:sz w:val="24"/>
          <w:szCs w:val="24"/>
        </w:rPr>
      </w:pPr>
    </w:p>
    <w:p w:rsidR="00AA0B68" w:rsidRPr="00CF73C5" w:rsidRDefault="0088366C">
      <w:pPr>
        <w:spacing w:after="0" w:line="240" w:lineRule="auto"/>
        <w:ind w:left="120" w:right="-20"/>
        <w:rPr>
          <w:rFonts w:eastAsia="Calibri" w:cs="Calibri"/>
          <w:sz w:val="24"/>
          <w:szCs w:val="24"/>
        </w:rPr>
      </w:pPr>
      <w:r w:rsidRPr="00CF73C5">
        <w:rPr>
          <w:rFonts w:eastAsia="Calibri" w:cs="Calibri"/>
          <w:b/>
          <w:bCs/>
          <w:spacing w:val="1"/>
          <w:sz w:val="24"/>
          <w:szCs w:val="24"/>
        </w:rPr>
        <w:t>R</w:t>
      </w:r>
      <w:r w:rsidRPr="00CF73C5">
        <w:rPr>
          <w:rFonts w:eastAsia="Calibri" w:cs="Calibri"/>
          <w:b/>
          <w:bCs/>
          <w:sz w:val="24"/>
          <w:szCs w:val="24"/>
        </w:rPr>
        <w:t>at</w:t>
      </w:r>
      <w:r w:rsidRPr="00CF73C5">
        <w:rPr>
          <w:rFonts w:eastAsia="Calibri" w:cs="Calibri"/>
          <w:b/>
          <w:bCs/>
          <w:spacing w:val="-1"/>
          <w:sz w:val="24"/>
          <w:szCs w:val="24"/>
        </w:rPr>
        <w:t>i</w:t>
      </w:r>
      <w:r w:rsidRPr="00CF73C5">
        <w:rPr>
          <w:rFonts w:eastAsia="Calibri" w:cs="Calibri"/>
          <w:b/>
          <w:bCs/>
          <w:spacing w:val="1"/>
          <w:sz w:val="24"/>
          <w:szCs w:val="24"/>
        </w:rPr>
        <w:t>on</w:t>
      </w:r>
      <w:r w:rsidRPr="00CF73C5">
        <w:rPr>
          <w:rFonts w:eastAsia="Calibri" w:cs="Calibri"/>
          <w:b/>
          <w:bCs/>
          <w:sz w:val="24"/>
          <w:szCs w:val="24"/>
        </w:rPr>
        <w:t>a</w:t>
      </w:r>
      <w:r w:rsidRPr="00CF73C5">
        <w:rPr>
          <w:rFonts w:eastAsia="Calibri" w:cs="Calibri"/>
          <w:b/>
          <w:bCs/>
          <w:spacing w:val="-1"/>
          <w:sz w:val="24"/>
          <w:szCs w:val="24"/>
        </w:rPr>
        <w:t>l</w:t>
      </w:r>
      <w:r w:rsidRPr="00CF73C5">
        <w:rPr>
          <w:rFonts w:eastAsia="Calibri" w:cs="Calibri"/>
          <w:b/>
          <w:bCs/>
          <w:sz w:val="24"/>
          <w:szCs w:val="24"/>
        </w:rPr>
        <w:t>e</w:t>
      </w:r>
      <w:r w:rsidRPr="00CF73C5">
        <w:rPr>
          <w:rFonts w:eastAsia="Calibri" w:cs="Calibri"/>
          <w:b/>
          <w:bCs/>
          <w:spacing w:val="-7"/>
          <w:sz w:val="24"/>
          <w:szCs w:val="24"/>
        </w:rPr>
        <w:t xml:space="preserve"> </w:t>
      </w:r>
      <w:r w:rsidRPr="00CF73C5">
        <w:rPr>
          <w:rFonts w:eastAsia="Calibri" w:cs="Calibri"/>
          <w:b/>
          <w:bCs/>
          <w:spacing w:val="-1"/>
          <w:sz w:val="24"/>
          <w:szCs w:val="24"/>
        </w:rPr>
        <w:t>f</w:t>
      </w:r>
      <w:r w:rsidRPr="00CF73C5">
        <w:rPr>
          <w:rFonts w:eastAsia="Calibri" w:cs="Calibri"/>
          <w:b/>
          <w:bCs/>
          <w:spacing w:val="1"/>
          <w:sz w:val="24"/>
          <w:szCs w:val="24"/>
        </w:rPr>
        <w:t>o</w:t>
      </w:r>
      <w:r w:rsidRPr="00CF73C5">
        <w:rPr>
          <w:rFonts w:eastAsia="Calibri" w:cs="Calibri"/>
          <w:b/>
          <w:bCs/>
          <w:sz w:val="24"/>
          <w:szCs w:val="24"/>
        </w:rPr>
        <w:t>r G</w:t>
      </w:r>
      <w:r w:rsidRPr="00CF73C5">
        <w:rPr>
          <w:rFonts w:eastAsia="Calibri" w:cs="Calibri"/>
          <w:b/>
          <w:bCs/>
          <w:spacing w:val="1"/>
          <w:sz w:val="24"/>
          <w:szCs w:val="24"/>
        </w:rPr>
        <w:t>ro</w:t>
      </w:r>
      <w:r w:rsidRPr="00CF73C5">
        <w:rPr>
          <w:rFonts w:eastAsia="Calibri" w:cs="Calibri"/>
          <w:b/>
          <w:bCs/>
          <w:sz w:val="24"/>
          <w:szCs w:val="24"/>
        </w:rPr>
        <w:t>wth</w:t>
      </w:r>
      <w:r w:rsidRPr="00CF73C5">
        <w:rPr>
          <w:rFonts w:eastAsia="Calibri" w:cs="Calibri"/>
          <w:b/>
          <w:bCs/>
          <w:spacing w:val="-5"/>
          <w:sz w:val="24"/>
          <w:szCs w:val="24"/>
        </w:rPr>
        <w:t xml:space="preserve"> </w:t>
      </w:r>
      <w:r w:rsidRPr="00CF73C5">
        <w:rPr>
          <w:rFonts w:eastAsia="Calibri" w:cs="Calibri"/>
          <w:b/>
          <w:bCs/>
          <w:sz w:val="24"/>
          <w:szCs w:val="24"/>
        </w:rPr>
        <w:t>Ta</w:t>
      </w:r>
      <w:r w:rsidRPr="00CF73C5">
        <w:rPr>
          <w:rFonts w:eastAsia="Calibri" w:cs="Calibri"/>
          <w:b/>
          <w:bCs/>
          <w:spacing w:val="1"/>
          <w:sz w:val="24"/>
          <w:szCs w:val="24"/>
        </w:rPr>
        <w:t>r</w:t>
      </w:r>
      <w:r w:rsidRPr="00CF73C5">
        <w:rPr>
          <w:rFonts w:eastAsia="Calibri" w:cs="Calibri"/>
          <w:b/>
          <w:bCs/>
          <w:spacing w:val="-1"/>
          <w:sz w:val="24"/>
          <w:szCs w:val="24"/>
        </w:rPr>
        <w:t>g</w:t>
      </w:r>
      <w:r w:rsidRPr="00CF73C5">
        <w:rPr>
          <w:rFonts w:eastAsia="Calibri" w:cs="Calibri"/>
          <w:b/>
          <w:bCs/>
          <w:spacing w:val="1"/>
          <w:sz w:val="24"/>
          <w:szCs w:val="24"/>
        </w:rPr>
        <w:t>et</w:t>
      </w:r>
      <w:r w:rsidRPr="00CF73C5">
        <w:rPr>
          <w:rFonts w:eastAsia="Calibri" w:cs="Calibri"/>
          <w:b/>
          <w:bCs/>
          <w:spacing w:val="-2"/>
          <w:sz w:val="24"/>
          <w:szCs w:val="24"/>
        </w:rPr>
        <w:t>(</w:t>
      </w:r>
      <w:r w:rsidRPr="00CF73C5">
        <w:rPr>
          <w:rFonts w:eastAsia="Calibri" w:cs="Calibri"/>
          <w:b/>
          <w:bCs/>
          <w:sz w:val="24"/>
          <w:szCs w:val="24"/>
        </w:rPr>
        <w:t>s)</w:t>
      </w:r>
    </w:p>
    <w:p w:rsidR="00AA0B68" w:rsidRPr="00CF73C5" w:rsidRDefault="0088366C">
      <w:pPr>
        <w:spacing w:after="0" w:line="240" w:lineRule="auto"/>
        <w:ind w:left="120" w:right="-20"/>
        <w:rPr>
          <w:rFonts w:eastAsia="Calibri" w:cs="Calibri"/>
          <w:i/>
          <w:sz w:val="24"/>
          <w:szCs w:val="24"/>
        </w:rPr>
      </w:pPr>
      <w:r w:rsidRPr="00CF73C5">
        <w:rPr>
          <w:rFonts w:eastAsia="Calibri" w:cs="Calibri"/>
          <w:i/>
          <w:sz w:val="24"/>
          <w:szCs w:val="24"/>
        </w:rPr>
        <w:t>W</w:t>
      </w:r>
      <w:r w:rsidRPr="00CF73C5">
        <w:rPr>
          <w:rFonts w:eastAsia="Calibri" w:cs="Calibri"/>
          <w:i/>
          <w:spacing w:val="1"/>
          <w:sz w:val="24"/>
          <w:szCs w:val="24"/>
        </w:rPr>
        <w:t>ha</w:t>
      </w:r>
      <w:r w:rsidRPr="00CF73C5">
        <w:rPr>
          <w:rFonts w:eastAsia="Calibri" w:cs="Calibri"/>
          <w:i/>
          <w:sz w:val="24"/>
          <w:szCs w:val="24"/>
        </w:rPr>
        <w:t>t</w:t>
      </w:r>
      <w:r w:rsidRPr="00CF73C5">
        <w:rPr>
          <w:rFonts w:eastAsia="Calibri" w:cs="Calibri"/>
          <w:i/>
          <w:spacing w:val="-3"/>
          <w:sz w:val="24"/>
          <w:szCs w:val="24"/>
        </w:rPr>
        <w:t xml:space="preserve"> </w:t>
      </w:r>
      <w:r w:rsidRPr="00CF73C5">
        <w:rPr>
          <w:rFonts w:eastAsia="Calibri" w:cs="Calibri"/>
          <w:i/>
          <w:sz w:val="24"/>
          <w:szCs w:val="24"/>
        </w:rPr>
        <w:t>is</w:t>
      </w:r>
      <w:r w:rsidRPr="00CF73C5">
        <w:rPr>
          <w:rFonts w:eastAsia="Calibri" w:cs="Calibri"/>
          <w:i/>
          <w:spacing w:val="-1"/>
          <w:sz w:val="24"/>
          <w:szCs w:val="24"/>
        </w:rPr>
        <w:t xml:space="preserve"> </w:t>
      </w:r>
      <w:r w:rsidRPr="00CF73C5">
        <w:rPr>
          <w:rFonts w:eastAsia="Calibri" w:cs="Calibri"/>
          <w:i/>
          <w:sz w:val="24"/>
          <w:szCs w:val="24"/>
        </w:rPr>
        <w:t>y</w:t>
      </w:r>
      <w:r w:rsidRPr="00CF73C5">
        <w:rPr>
          <w:rFonts w:eastAsia="Calibri" w:cs="Calibri"/>
          <w:i/>
          <w:spacing w:val="1"/>
          <w:sz w:val="24"/>
          <w:szCs w:val="24"/>
        </w:rPr>
        <w:t>ou</w:t>
      </w:r>
      <w:r w:rsidRPr="00CF73C5">
        <w:rPr>
          <w:rFonts w:eastAsia="Calibri" w:cs="Calibri"/>
          <w:i/>
          <w:sz w:val="24"/>
          <w:szCs w:val="24"/>
        </w:rPr>
        <w:t>r</w:t>
      </w:r>
      <w:r w:rsidRPr="00CF73C5">
        <w:rPr>
          <w:rFonts w:eastAsia="Calibri" w:cs="Calibri"/>
          <w:i/>
          <w:spacing w:val="-5"/>
          <w:sz w:val="24"/>
          <w:szCs w:val="24"/>
        </w:rPr>
        <w:t xml:space="preserve"> </w:t>
      </w:r>
      <w:r w:rsidRPr="00CF73C5">
        <w:rPr>
          <w:rFonts w:eastAsia="Calibri" w:cs="Calibri"/>
          <w:i/>
          <w:spacing w:val="-1"/>
          <w:sz w:val="24"/>
          <w:szCs w:val="24"/>
        </w:rPr>
        <w:t>r</w:t>
      </w:r>
      <w:r w:rsidRPr="00CF73C5">
        <w:rPr>
          <w:rFonts w:eastAsia="Calibri" w:cs="Calibri"/>
          <w:i/>
          <w:spacing w:val="1"/>
          <w:sz w:val="24"/>
          <w:szCs w:val="24"/>
        </w:rPr>
        <w:t>a</w:t>
      </w:r>
      <w:r w:rsidRPr="00CF73C5">
        <w:rPr>
          <w:rFonts w:eastAsia="Calibri" w:cs="Calibri"/>
          <w:i/>
          <w:sz w:val="24"/>
          <w:szCs w:val="24"/>
        </w:rPr>
        <w:t>ti</w:t>
      </w:r>
      <w:r w:rsidRPr="00CF73C5">
        <w:rPr>
          <w:rFonts w:eastAsia="Calibri" w:cs="Calibri"/>
          <w:i/>
          <w:spacing w:val="1"/>
          <w:sz w:val="24"/>
          <w:szCs w:val="24"/>
        </w:rPr>
        <w:t>ona</w:t>
      </w:r>
      <w:r w:rsidRPr="00CF73C5">
        <w:rPr>
          <w:rFonts w:eastAsia="Calibri" w:cs="Calibri"/>
          <w:i/>
          <w:sz w:val="24"/>
          <w:szCs w:val="24"/>
        </w:rPr>
        <w:t>le</w:t>
      </w:r>
      <w:r w:rsidRPr="00CF73C5">
        <w:rPr>
          <w:rFonts w:eastAsia="Calibri" w:cs="Calibri"/>
          <w:i/>
          <w:spacing w:val="-6"/>
          <w:sz w:val="24"/>
          <w:szCs w:val="24"/>
        </w:rPr>
        <w:t xml:space="preserve"> </w:t>
      </w:r>
      <w:r w:rsidRPr="00CF73C5">
        <w:rPr>
          <w:rFonts w:eastAsia="Calibri" w:cs="Calibri"/>
          <w:i/>
          <w:spacing w:val="-1"/>
          <w:sz w:val="24"/>
          <w:szCs w:val="24"/>
        </w:rPr>
        <w:t>f</w:t>
      </w:r>
      <w:r w:rsidRPr="00CF73C5">
        <w:rPr>
          <w:rFonts w:eastAsia="Calibri" w:cs="Calibri"/>
          <w:i/>
          <w:spacing w:val="1"/>
          <w:sz w:val="24"/>
          <w:szCs w:val="24"/>
        </w:rPr>
        <w:t>o</w:t>
      </w:r>
      <w:r w:rsidRPr="00CF73C5">
        <w:rPr>
          <w:rFonts w:eastAsia="Calibri" w:cs="Calibri"/>
          <w:i/>
          <w:sz w:val="24"/>
          <w:szCs w:val="24"/>
        </w:rPr>
        <w:t>r</w:t>
      </w:r>
      <w:r w:rsidRPr="00CF73C5">
        <w:rPr>
          <w:rFonts w:eastAsia="Calibri" w:cs="Calibri"/>
          <w:i/>
          <w:spacing w:val="-3"/>
          <w:sz w:val="24"/>
          <w:szCs w:val="24"/>
        </w:rPr>
        <w:t xml:space="preserve"> </w:t>
      </w:r>
      <w:r w:rsidRPr="00CF73C5">
        <w:rPr>
          <w:rFonts w:eastAsia="Calibri" w:cs="Calibri"/>
          <w:i/>
          <w:spacing w:val="-1"/>
          <w:sz w:val="24"/>
          <w:szCs w:val="24"/>
        </w:rPr>
        <w:t>s</w:t>
      </w:r>
      <w:r w:rsidRPr="00CF73C5">
        <w:rPr>
          <w:rFonts w:eastAsia="Calibri" w:cs="Calibri"/>
          <w:i/>
          <w:spacing w:val="1"/>
          <w:sz w:val="24"/>
          <w:szCs w:val="24"/>
        </w:rPr>
        <w:t>e</w:t>
      </w:r>
      <w:r w:rsidRPr="00CF73C5">
        <w:rPr>
          <w:rFonts w:eastAsia="Calibri" w:cs="Calibri"/>
          <w:i/>
          <w:sz w:val="24"/>
          <w:szCs w:val="24"/>
        </w:rPr>
        <w:t>t</w:t>
      </w:r>
      <w:r w:rsidRPr="00CF73C5">
        <w:rPr>
          <w:rFonts w:eastAsia="Calibri" w:cs="Calibri"/>
          <w:i/>
          <w:spacing w:val="3"/>
          <w:sz w:val="24"/>
          <w:szCs w:val="24"/>
        </w:rPr>
        <w:t>t</w:t>
      </w:r>
      <w:r w:rsidRPr="00CF73C5">
        <w:rPr>
          <w:rFonts w:eastAsia="Calibri" w:cs="Calibri"/>
          <w:i/>
          <w:sz w:val="24"/>
          <w:szCs w:val="24"/>
        </w:rPr>
        <w:t>i</w:t>
      </w:r>
      <w:r w:rsidRPr="00CF73C5">
        <w:rPr>
          <w:rFonts w:eastAsia="Calibri" w:cs="Calibri"/>
          <w:i/>
          <w:spacing w:val="1"/>
          <w:sz w:val="24"/>
          <w:szCs w:val="24"/>
        </w:rPr>
        <w:t>n</w:t>
      </w:r>
      <w:r w:rsidRPr="00CF73C5">
        <w:rPr>
          <w:rFonts w:eastAsia="Calibri" w:cs="Calibri"/>
          <w:i/>
          <w:sz w:val="24"/>
          <w:szCs w:val="24"/>
        </w:rPr>
        <w:t>g</w:t>
      </w:r>
      <w:r w:rsidRPr="00CF73C5">
        <w:rPr>
          <w:rFonts w:eastAsia="Calibri" w:cs="Calibri"/>
          <w:i/>
          <w:spacing w:val="-5"/>
          <w:sz w:val="24"/>
          <w:szCs w:val="24"/>
        </w:rPr>
        <w:t xml:space="preserve"> </w:t>
      </w:r>
      <w:r w:rsidRPr="00CF73C5">
        <w:rPr>
          <w:rFonts w:eastAsia="Calibri" w:cs="Calibri"/>
          <w:i/>
          <w:sz w:val="24"/>
          <w:szCs w:val="24"/>
        </w:rPr>
        <w:t>t</w:t>
      </w:r>
      <w:r w:rsidRPr="00CF73C5">
        <w:rPr>
          <w:rFonts w:eastAsia="Calibri" w:cs="Calibri"/>
          <w:i/>
          <w:spacing w:val="1"/>
          <w:sz w:val="24"/>
          <w:szCs w:val="24"/>
        </w:rPr>
        <w:t>h</w:t>
      </w:r>
      <w:r w:rsidRPr="00CF73C5">
        <w:rPr>
          <w:rFonts w:eastAsia="Calibri" w:cs="Calibri"/>
          <w:i/>
          <w:sz w:val="24"/>
          <w:szCs w:val="24"/>
        </w:rPr>
        <w:t>e</w:t>
      </w:r>
      <w:r w:rsidRPr="00CF73C5">
        <w:rPr>
          <w:rFonts w:eastAsia="Calibri" w:cs="Calibri"/>
          <w:i/>
          <w:spacing w:val="-2"/>
          <w:sz w:val="24"/>
          <w:szCs w:val="24"/>
        </w:rPr>
        <w:t xml:space="preserve"> </w:t>
      </w:r>
      <w:r w:rsidRPr="00CF73C5">
        <w:rPr>
          <w:rFonts w:eastAsia="Calibri" w:cs="Calibri"/>
          <w:i/>
          <w:spacing w:val="1"/>
          <w:sz w:val="24"/>
          <w:szCs w:val="24"/>
        </w:rPr>
        <w:t>abo</w:t>
      </w:r>
      <w:r w:rsidRPr="00CF73C5">
        <w:rPr>
          <w:rFonts w:eastAsia="Calibri" w:cs="Calibri"/>
          <w:i/>
          <w:spacing w:val="-2"/>
          <w:sz w:val="24"/>
          <w:szCs w:val="24"/>
        </w:rPr>
        <w:t>v</w:t>
      </w:r>
      <w:r w:rsidRPr="00CF73C5">
        <w:rPr>
          <w:rFonts w:eastAsia="Calibri" w:cs="Calibri"/>
          <w:i/>
          <w:sz w:val="24"/>
          <w:szCs w:val="24"/>
        </w:rPr>
        <w:t>e</w:t>
      </w:r>
      <w:r w:rsidRPr="00CF73C5">
        <w:rPr>
          <w:rFonts w:eastAsia="Calibri" w:cs="Calibri"/>
          <w:i/>
          <w:spacing w:val="-4"/>
          <w:sz w:val="24"/>
          <w:szCs w:val="24"/>
        </w:rPr>
        <w:t xml:space="preserve"> </w:t>
      </w:r>
      <w:r w:rsidRPr="00CF73C5">
        <w:rPr>
          <w:rFonts w:eastAsia="Calibri" w:cs="Calibri"/>
          <w:i/>
          <w:sz w:val="24"/>
          <w:szCs w:val="24"/>
        </w:rPr>
        <w:t>t</w:t>
      </w:r>
      <w:r w:rsidRPr="00CF73C5">
        <w:rPr>
          <w:rFonts w:eastAsia="Calibri" w:cs="Calibri"/>
          <w:i/>
          <w:spacing w:val="1"/>
          <w:sz w:val="24"/>
          <w:szCs w:val="24"/>
        </w:rPr>
        <w:t>a</w:t>
      </w:r>
      <w:r w:rsidRPr="00CF73C5">
        <w:rPr>
          <w:rFonts w:eastAsia="Calibri" w:cs="Calibri"/>
          <w:i/>
          <w:spacing w:val="-1"/>
          <w:sz w:val="24"/>
          <w:szCs w:val="24"/>
        </w:rPr>
        <w:t>r</w:t>
      </w:r>
      <w:r w:rsidRPr="00CF73C5">
        <w:rPr>
          <w:rFonts w:eastAsia="Calibri" w:cs="Calibri"/>
          <w:i/>
          <w:spacing w:val="1"/>
          <w:sz w:val="24"/>
          <w:szCs w:val="24"/>
        </w:rPr>
        <w:t>ge</w:t>
      </w:r>
      <w:r w:rsidRPr="00CF73C5">
        <w:rPr>
          <w:rFonts w:eastAsia="Calibri" w:cs="Calibri"/>
          <w:i/>
          <w:sz w:val="24"/>
          <w:szCs w:val="24"/>
        </w:rPr>
        <w:t>t(</w:t>
      </w:r>
      <w:r w:rsidRPr="00CF73C5">
        <w:rPr>
          <w:rFonts w:eastAsia="Calibri" w:cs="Calibri"/>
          <w:i/>
          <w:spacing w:val="-1"/>
          <w:sz w:val="24"/>
          <w:szCs w:val="24"/>
        </w:rPr>
        <w:t>s</w:t>
      </w:r>
      <w:r w:rsidRPr="00CF73C5">
        <w:rPr>
          <w:rFonts w:eastAsia="Calibri" w:cs="Calibri"/>
          <w:i/>
          <w:sz w:val="24"/>
          <w:szCs w:val="24"/>
        </w:rPr>
        <w:t>)</w:t>
      </w:r>
      <w:r w:rsidRPr="00CF73C5">
        <w:rPr>
          <w:rFonts w:eastAsia="Calibri" w:cs="Calibri"/>
          <w:i/>
          <w:spacing w:val="-6"/>
          <w:sz w:val="24"/>
          <w:szCs w:val="24"/>
        </w:rPr>
        <w:t xml:space="preserve"> </w:t>
      </w:r>
      <w:r w:rsidRPr="00CF73C5">
        <w:rPr>
          <w:rFonts w:eastAsia="Calibri" w:cs="Calibri"/>
          <w:i/>
          <w:spacing w:val="-1"/>
          <w:sz w:val="24"/>
          <w:szCs w:val="24"/>
        </w:rPr>
        <w:t>f</w:t>
      </w:r>
      <w:r w:rsidRPr="00CF73C5">
        <w:rPr>
          <w:rFonts w:eastAsia="Calibri" w:cs="Calibri"/>
          <w:i/>
          <w:spacing w:val="1"/>
          <w:sz w:val="24"/>
          <w:szCs w:val="24"/>
        </w:rPr>
        <w:t>o</w:t>
      </w:r>
      <w:r w:rsidRPr="00CF73C5">
        <w:rPr>
          <w:rFonts w:eastAsia="Calibri" w:cs="Calibri"/>
          <w:i/>
          <w:sz w:val="24"/>
          <w:szCs w:val="24"/>
        </w:rPr>
        <w:t>r</w:t>
      </w:r>
      <w:r w:rsidRPr="00CF73C5">
        <w:rPr>
          <w:rFonts w:eastAsia="Calibri" w:cs="Calibri"/>
          <w:i/>
          <w:spacing w:val="-3"/>
          <w:sz w:val="24"/>
          <w:szCs w:val="24"/>
        </w:rPr>
        <w:t xml:space="preserve"> </w:t>
      </w:r>
      <w:r w:rsidRPr="00CF73C5">
        <w:rPr>
          <w:rFonts w:eastAsia="Calibri" w:cs="Calibri"/>
          <w:i/>
          <w:spacing w:val="-1"/>
          <w:sz w:val="24"/>
          <w:szCs w:val="24"/>
        </w:rPr>
        <w:t>s</w:t>
      </w:r>
      <w:r w:rsidRPr="00CF73C5">
        <w:rPr>
          <w:rFonts w:eastAsia="Calibri" w:cs="Calibri"/>
          <w:i/>
          <w:sz w:val="24"/>
          <w:szCs w:val="24"/>
        </w:rPr>
        <w:t>t</w:t>
      </w:r>
      <w:r w:rsidRPr="00CF73C5">
        <w:rPr>
          <w:rFonts w:eastAsia="Calibri" w:cs="Calibri"/>
          <w:i/>
          <w:spacing w:val="3"/>
          <w:sz w:val="24"/>
          <w:szCs w:val="24"/>
        </w:rPr>
        <w:t>u</w:t>
      </w:r>
      <w:r w:rsidRPr="00CF73C5">
        <w:rPr>
          <w:rFonts w:eastAsia="Calibri" w:cs="Calibri"/>
          <w:i/>
          <w:spacing w:val="1"/>
          <w:sz w:val="24"/>
          <w:szCs w:val="24"/>
        </w:rPr>
        <w:t>den</w:t>
      </w:r>
      <w:r w:rsidRPr="00CF73C5">
        <w:rPr>
          <w:rFonts w:eastAsia="Calibri" w:cs="Calibri"/>
          <w:i/>
          <w:sz w:val="24"/>
          <w:szCs w:val="24"/>
        </w:rPr>
        <w:t>t</w:t>
      </w:r>
      <w:r w:rsidRPr="00CF73C5">
        <w:rPr>
          <w:rFonts w:eastAsia="Calibri" w:cs="Calibri"/>
          <w:i/>
          <w:spacing w:val="-5"/>
          <w:sz w:val="24"/>
          <w:szCs w:val="24"/>
        </w:rPr>
        <w:t xml:space="preserve"> </w:t>
      </w:r>
      <w:r w:rsidRPr="00CF73C5">
        <w:rPr>
          <w:rFonts w:eastAsia="Calibri" w:cs="Calibri"/>
          <w:i/>
          <w:spacing w:val="1"/>
          <w:sz w:val="24"/>
          <w:szCs w:val="24"/>
        </w:rPr>
        <w:t>g</w:t>
      </w:r>
      <w:r w:rsidRPr="00CF73C5">
        <w:rPr>
          <w:rFonts w:eastAsia="Calibri" w:cs="Calibri"/>
          <w:i/>
          <w:spacing w:val="-1"/>
          <w:sz w:val="24"/>
          <w:szCs w:val="24"/>
        </w:rPr>
        <w:t>r</w:t>
      </w:r>
      <w:r w:rsidRPr="00CF73C5">
        <w:rPr>
          <w:rFonts w:eastAsia="Calibri" w:cs="Calibri"/>
          <w:i/>
          <w:spacing w:val="1"/>
          <w:sz w:val="24"/>
          <w:szCs w:val="24"/>
        </w:rPr>
        <w:t>o</w:t>
      </w:r>
      <w:r w:rsidRPr="00CF73C5">
        <w:rPr>
          <w:rFonts w:eastAsia="Calibri" w:cs="Calibri"/>
          <w:i/>
          <w:spacing w:val="-1"/>
          <w:sz w:val="24"/>
          <w:szCs w:val="24"/>
        </w:rPr>
        <w:t>w</w:t>
      </w:r>
      <w:r w:rsidRPr="00CF73C5">
        <w:rPr>
          <w:rFonts w:eastAsia="Calibri" w:cs="Calibri"/>
          <w:i/>
          <w:sz w:val="24"/>
          <w:szCs w:val="24"/>
        </w:rPr>
        <w:t>th</w:t>
      </w:r>
      <w:r w:rsidRPr="00CF73C5">
        <w:rPr>
          <w:rFonts w:eastAsia="Calibri" w:cs="Calibri"/>
          <w:i/>
          <w:spacing w:val="-4"/>
          <w:sz w:val="24"/>
          <w:szCs w:val="24"/>
        </w:rPr>
        <w:t xml:space="preserve"> </w:t>
      </w:r>
      <w:r w:rsidRPr="00CF73C5">
        <w:rPr>
          <w:rFonts w:eastAsia="Calibri" w:cs="Calibri"/>
          <w:i/>
          <w:spacing w:val="-1"/>
          <w:sz w:val="24"/>
          <w:szCs w:val="24"/>
        </w:rPr>
        <w:t>w</w:t>
      </w:r>
      <w:r w:rsidRPr="00CF73C5">
        <w:rPr>
          <w:rFonts w:eastAsia="Calibri" w:cs="Calibri"/>
          <w:i/>
          <w:sz w:val="24"/>
          <w:szCs w:val="24"/>
        </w:rPr>
        <w:t>it</w:t>
      </w:r>
      <w:r w:rsidRPr="00CF73C5">
        <w:rPr>
          <w:rFonts w:eastAsia="Calibri" w:cs="Calibri"/>
          <w:i/>
          <w:spacing w:val="1"/>
          <w:sz w:val="24"/>
          <w:szCs w:val="24"/>
        </w:rPr>
        <w:t>h</w:t>
      </w:r>
      <w:r w:rsidRPr="00CF73C5">
        <w:rPr>
          <w:rFonts w:eastAsia="Calibri" w:cs="Calibri"/>
          <w:i/>
          <w:sz w:val="24"/>
          <w:szCs w:val="24"/>
        </w:rPr>
        <w:t>in</w:t>
      </w:r>
      <w:r w:rsidRPr="00CF73C5">
        <w:rPr>
          <w:rFonts w:eastAsia="Calibri" w:cs="Calibri"/>
          <w:i/>
          <w:spacing w:val="-4"/>
          <w:sz w:val="24"/>
          <w:szCs w:val="24"/>
        </w:rPr>
        <w:t xml:space="preserve"> </w:t>
      </w:r>
      <w:r w:rsidRPr="00CF73C5">
        <w:rPr>
          <w:rFonts w:eastAsia="Calibri" w:cs="Calibri"/>
          <w:i/>
          <w:sz w:val="24"/>
          <w:szCs w:val="24"/>
        </w:rPr>
        <w:t>t</w:t>
      </w:r>
      <w:r w:rsidRPr="00CF73C5">
        <w:rPr>
          <w:rFonts w:eastAsia="Calibri" w:cs="Calibri"/>
          <w:i/>
          <w:spacing w:val="1"/>
          <w:sz w:val="24"/>
          <w:szCs w:val="24"/>
        </w:rPr>
        <w:t>h</w:t>
      </w:r>
      <w:r w:rsidRPr="00CF73C5">
        <w:rPr>
          <w:rFonts w:eastAsia="Calibri" w:cs="Calibri"/>
          <w:i/>
          <w:sz w:val="24"/>
          <w:szCs w:val="24"/>
        </w:rPr>
        <w:t>e</w:t>
      </w:r>
      <w:r w:rsidRPr="00CF73C5">
        <w:rPr>
          <w:rFonts w:eastAsia="Calibri" w:cs="Calibri"/>
          <w:i/>
          <w:spacing w:val="-2"/>
          <w:sz w:val="24"/>
          <w:szCs w:val="24"/>
        </w:rPr>
        <w:t xml:space="preserve"> </w:t>
      </w:r>
      <w:r w:rsidRPr="00CF73C5">
        <w:rPr>
          <w:rFonts w:eastAsia="Calibri" w:cs="Calibri"/>
          <w:i/>
          <w:sz w:val="24"/>
          <w:szCs w:val="24"/>
        </w:rPr>
        <w:t>i</w:t>
      </w:r>
      <w:r w:rsidRPr="00CF73C5">
        <w:rPr>
          <w:rFonts w:eastAsia="Calibri" w:cs="Calibri"/>
          <w:i/>
          <w:spacing w:val="1"/>
          <w:sz w:val="24"/>
          <w:szCs w:val="24"/>
        </w:rPr>
        <w:t>n</w:t>
      </w:r>
      <w:r w:rsidRPr="00CF73C5">
        <w:rPr>
          <w:rFonts w:eastAsia="Calibri" w:cs="Calibri"/>
          <w:i/>
          <w:sz w:val="24"/>
          <w:szCs w:val="24"/>
        </w:rPr>
        <w:t>t</w:t>
      </w:r>
      <w:r w:rsidRPr="00CF73C5">
        <w:rPr>
          <w:rFonts w:eastAsia="Calibri" w:cs="Calibri"/>
          <w:i/>
          <w:spacing w:val="1"/>
          <w:sz w:val="24"/>
          <w:szCs w:val="24"/>
        </w:rPr>
        <w:t>e</w:t>
      </w:r>
      <w:r w:rsidRPr="00CF73C5">
        <w:rPr>
          <w:rFonts w:eastAsia="Calibri" w:cs="Calibri"/>
          <w:i/>
          <w:spacing w:val="-1"/>
          <w:sz w:val="24"/>
          <w:szCs w:val="24"/>
        </w:rPr>
        <w:t>r</w:t>
      </w:r>
      <w:r w:rsidRPr="00CF73C5">
        <w:rPr>
          <w:rFonts w:eastAsia="Calibri" w:cs="Calibri"/>
          <w:i/>
          <w:sz w:val="24"/>
          <w:szCs w:val="24"/>
        </w:rPr>
        <w:t>v</w:t>
      </w:r>
      <w:r w:rsidRPr="00CF73C5">
        <w:rPr>
          <w:rFonts w:eastAsia="Calibri" w:cs="Calibri"/>
          <w:i/>
          <w:spacing w:val="1"/>
          <w:sz w:val="24"/>
          <w:szCs w:val="24"/>
        </w:rPr>
        <w:t>a</w:t>
      </w:r>
      <w:r w:rsidRPr="00CF73C5">
        <w:rPr>
          <w:rFonts w:eastAsia="Calibri" w:cs="Calibri"/>
          <w:i/>
          <w:sz w:val="24"/>
          <w:szCs w:val="24"/>
        </w:rPr>
        <w:t>l</w:t>
      </w:r>
      <w:r w:rsidRPr="00CF73C5">
        <w:rPr>
          <w:rFonts w:eastAsia="Calibri" w:cs="Calibri"/>
          <w:i/>
          <w:spacing w:val="-6"/>
          <w:sz w:val="24"/>
          <w:szCs w:val="24"/>
        </w:rPr>
        <w:t xml:space="preserve"> </w:t>
      </w:r>
      <w:r w:rsidRPr="00CF73C5">
        <w:rPr>
          <w:rFonts w:eastAsia="Calibri" w:cs="Calibri"/>
          <w:i/>
          <w:spacing w:val="1"/>
          <w:sz w:val="24"/>
          <w:szCs w:val="24"/>
        </w:rPr>
        <w:t>o</w:t>
      </w:r>
      <w:r w:rsidRPr="00CF73C5">
        <w:rPr>
          <w:rFonts w:eastAsia="Calibri" w:cs="Calibri"/>
          <w:i/>
          <w:sz w:val="24"/>
          <w:szCs w:val="24"/>
        </w:rPr>
        <w:t>f</w:t>
      </w:r>
      <w:r w:rsidRPr="00CF73C5">
        <w:rPr>
          <w:rFonts w:eastAsia="Calibri" w:cs="Calibri"/>
          <w:i/>
          <w:spacing w:val="-2"/>
          <w:sz w:val="24"/>
          <w:szCs w:val="24"/>
        </w:rPr>
        <w:t xml:space="preserve"> </w:t>
      </w:r>
      <w:r w:rsidRPr="00CF73C5">
        <w:rPr>
          <w:rFonts w:eastAsia="Calibri" w:cs="Calibri"/>
          <w:i/>
          <w:sz w:val="24"/>
          <w:szCs w:val="24"/>
        </w:rPr>
        <w:t>i</w:t>
      </w:r>
      <w:r w:rsidRPr="00CF73C5">
        <w:rPr>
          <w:rFonts w:eastAsia="Calibri" w:cs="Calibri"/>
          <w:i/>
          <w:spacing w:val="1"/>
          <w:sz w:val="24"/>
          <w:szCs w:val="24"/>
        </w:rPr>
        <w:t>n</w:t>
      </w:r>
      <w:r w:rsidRPr="00CF73C5">
        <w:rPr>
          <w:rFonts w:eastAsia="Calibri" w:cs="Calibri"/>
          <w:i/>
          <w:spacing w:val="-1"/>
          <w:sz w:val="24"/>
          <w:szCs w:val="24"/>
        </w:rPr>
        <w:t>s</w:t>
      </w:r>
      <w:r w:rsidRPr="00CF73C5">
        <w:rPr>
          <w:rFonts w:eastAsia="Calibri" w:cs="Calibri"/>
          <w:i/>
          <w:sz w:val="24"/>
          <w:szCs w:val="24"/>
        </w:rPr>
        <w:t>t</w:t>
      </w:r>
      <w:r w:rsidRPr="00CF73C5">
        <w:rPr>
          <w:rFonts w:eastAsia="Calibri" w:cs="Calibri"/>
          <w:i/>
          <w:spacing w:val="-1"/>
          <w:sz w:val="24"/>
          <w:szCs w:val="24"/>
        </w:rPr>
        <w:t>r</w:t>
      </w:r>
      <w:r w:rsidRPr="00CF73C5">
        <w:rPr>
          <w:rFonts w:eastAsia="Calibri" w:cs="Calibri"/>
          <w:i/>
          <w:spacing w:val="1"/>
          <w:sz w:val="24"/>
          <w:szCs w:val="24"/>
        </w:rPr>
        <w:t>uc</w:t>
      </w:r>
      <w:r w:rsidRPr="00CF73C5">
        <w:rPr>
          <w:rFonts w:eastAsia="Calibri" w:cs="Calibri"/>
          <w:i/>
          <w:sz w:val="24"/>
          <w:szCs w:val="24"/>
        </w:rPr>
        <w:t>ti</w:t>
      </w:r>
      <w:r w:rsidRPr="00CF73C5">
        <w:rPr>
          <w:rFonts w:eastAsia="Calibri" w:cs="Calibri"/>
          <w:i/>
          <w:spacing w:val="1"/>
          <w:sz w:val="24"/>
          <w:szCs w:val="24"/>
        </w:rPr>
        <w:t>on</w:t>
      </w:r>
      <w:r w:rsidRPr="00CF73C5">
        <w:rPr>
          <w:rFonts w:eastAsia="Calibri" w:cs="Calibri"/>
          <w:i/>
          <w:sz w:val="24"/>
          <w:szCs w:val="24"/>
        </w:rPr>
        <w:t>?</w:t>
      </w:r>
    </w:p>
    <w:p w:rsidR="009B79E1" w:rsidRPr="00CF73C5" w:rsidRDefault="009B79E1">
      <w:pPr>
        <w:spacing w:after="0" w:line="240" w:lineRule="auto"/>
        <w:ind w:left="120" w:right="-20"/>
        <w:rPr>
          <w:rFonts w:eastAsia="Calibri" w:cs="Calibri"/>
          <w:i/>
          <w:sz w:val="24"/>
          <w:szCs w:val="24"/>
        </w:rPr>
      </w:pPr>
    </w:p>
    <w:tbl>
      <w:tblPr>
        <w:tblStyle w:val="TableGrid"/>
        <w:tblW w:w="12798" w:type="dxa"/>
        <w:tblLook w:val="04A0" w:firstRow="1" w:lastRow="0" w:firstColumn="1" w:lastColumn="0" w:noHBand="0" w:noVBand="1"/>
      </w:tblPr>
      <w:tblGrid>
        <w:gridCol w:w="12798"/>
      </w:tblGrid>
      <w:tr w:rsidR="009B79E1" w:rsidRPr="00CF73C5" w:rsidTr="00535018">
        <w:tc>
          <w:tcPr>
            <w:tcW w:w="12798" w:type="dxa"/>
          </w:tcPr>
          <w:p w:rsidR="0018633A" w:rsidRPr="00CF73C5" w:rsidRDefault="0018633A" w:rsidP="0018633A">
            <w:pPr>
              <w:pStyle w:val="ListParagraph"/>
              <w:numPr>
                <w:ilvl w:val="0"/>
                <w:numId w:val="24"/>
              </w:numPr>
              <w:tabs>
                <w:tab w:val="left" w:pos="220"/>
                <w:tab w:val="left" w:pos="720"/>
              </w:tabs>
              <w:autoSpaceDE w:val="0"/>
              <w:autoSpaceDN w:val="0"/>
              <w:adjustRightInd w:val="0"/>
              <w:spacing w:after="240"/>
              <w:rPr>
                <w:rFonts w:cs="Times"/>
                <w:sz w:val="24"/>
                <w:szCs w:val="24"/>
              </w:rPr>
            </w:pPr>
            <w:r w:rsidRPr="00CF73C5">
              <w:rPr>
                <w:rFonts w:cs="Calibri"/>
                <w:sz w:val="24"/>
                <w:szCs w:val="24"/>
              </w:rPr>
              <w:t>Demonstrates teacher knowledge of students and content</w:t>
            </w:r>
          </w:p>
          <w:p w:rsidR="0018633A" w:rsidRPr="00CF73C5" w:rsidRDefault="0018633A" w:rsidP="0018633A">
            <w:pPr>
              <w:pStyle w:val="ListParagraph"/>
              <w:numPr>
                <w:ilvl w:val="1"/>
                <w:numId w:val="24"/>
              </w:numPr>
              <w:tabs>
                <w:tab w:val="left" w:pos="220"/>
                <w:tab w:val="left" w:pos="720"/>
              </w:tabs>
              <w:autoSpaceDE w:val="0"/>
              <w:autoSpaceDN w:val="0"/>
              <w:adjustRightInd w:val="0"/>
              <w:spacing w:after="240"/>
              <w:rPr>
                <w:rFonts w:cs="Times"/>
                <w:sz w:val="24"/>
                <w:szCs w:val="24"/>
              </w:rPr>
            </w:pPr>
            <w:r w:rsidRPr="00CF73C5">
              <w:rPr>
                <w:rFonts w:cs="Times"/>
                <w:sz w:val="24"/>
                <w:szCs w:val="24"/>
              </w:rPr>
              <w:t>The targets combine the measurement of classroom content, FFA, and SAE that are critical to the real world success of students in the next stages of their lives. The 21</w:t>
            </w:r>
            <w:r w:rsidRPr="00CF73C5">
              <w:rPr>
                <w:rFonts w:cs="Times"/>
                <w:sz w:val="24"/>
                <w:szCs w:val="24"/>
                <w:vertAlign w:val="superscript"/>
              </w:rPr>
              <w:t>st</w:t>
            </w:r>
            <w:r w:rsidRPr="00CF73C5">
              <w:rPr>
                <w:rFonts w:cs="Times"/>
                <w:sz w:val="24"/>
                <w:szCs w:val="24"/>
              </w:rPr>
              <w:t xml:space="preserve"> century skills, agricultural content, and entrepreneurship/placement skills taught in the content of the </w:t>
            </w:r>
            <w:r w:rsidR="00CF73C5">
              <w:rPr>
                <w:rFonts w:cs="Times"/>
                <w:sz w:val="24"/>
                <w:szCs w:val="24"/>
              </w:rPr>
              <w:t xml:space="preserve">AFNR </w:t>
            </w:r>
            <w:r w:rsidRPr="00CF73C5">
              <w:rPr>
                <w:rFonts w:cs="Times"/>
                <w:sz w:val="24"/>
                <w:szCs w:val="24"/>
              </w:rPr>
              <w:t xml:space="preserve"> program to give students the applicable strategies to reduce the workforce skill gap and prepare students to be career and college ready. </w:t>
            </w:r>
          </w:p>
          <w:p w:rsidR="0018633A" w:rsidRPr="00CF73C5" w:rsidRDefault="0018633A" w:rsidP="0018633A">
            <w:pPr>
              <w:pStyle w:val="ListParagraph"/>
              <w:numPr>
                <w:ilvl w:val="1"/>
                <w:numId w:val="24"/>
              </w:numPr>
              <w:tabs>
                <w:tab w:val="left" w:pos="220"/>
                <w:tab w:val="left" w:pos="720"/>
              </w:tabs>
              <w:autoSpaceDE w:val="0"/>
              <w:autoSpaceDN w:val="0"/>
              <w:adjustRightInd w:val="0"/>
              <w:spacing w:after="240"/>
              <w:rPr>
                <w:rFonts w:cs="Times"/>
                <w:sz w:val="24"/>
                <w:szCs w:val="24"/>
              </w:rPr>
            </w:pPr>
            <w:r w:rsidRPr="00CF73C5">
              <w:rPr>
                <w:rFonts w:cs="Times"/>
                <w:sz w:val="24"/>
                <w:szCs w:val="24"/>
              </w:rPr>
              <w:t>This class combines relevant agricultural content with content and life skills from FFA and SAE in a year-round curriculum. Long-term interaction with the students, as well as, their parents/guardians and employers lends to a strong connectivity to the in-depth knowledge of each students.</w:t>
            </w:r>
          </w:p>
          <w:p w:rsidR="0018633A" w:rsidRPr="00CF73C5" w:rsidRDefault="0018633A" w:rsidP="0018633A">
            <w:pPr>
              <w:pStyle w:val="ListParagraph"/>
              <w:numPr>
                <w:ilvl w:val="0"/>
                <w:numId w:val="24"/>
              </w:numPr>
              <w:tabs>
                <w:tab w:val="left" w:pos="220"/>
                <w:tab w:val="left" w:pos="720"/>
              </w:tabs>
              <w:autoSpaceDE w:val="0"/>
              <w:autoSpaceDN w:val="0"/>
              <w:adjustRightInd w:val="0"/>
              <w:spacing w:after="240"/>
              <w:rPr>
                <w:rFonts w:cs="Times"/>
                <w:sz w:val="24"/>
                <w:szCs w:val="24"/>
              </w:rPr>
            </w:pPr>
            <w:r w:rsidRPr="00CF73C5">
              <w:rPr>
                <w:rFonts w:cs="Calibri"/>
                <w:sz w:val="24"/>
                <w:szCs w:val="24"/>
              </w:rPr>
              <w:t>Explains why target is appropriate for the population</w:t>
            </w:r>
          </w:p>
          <w:p w:rsidR="0018633A" w:rsidRPr="00CF73C5" w:rsidRDefault="00CF73C5" w:rsidP="0018633A">
            <w:pPr>
              <w:pStyle w:val="ListParagraph"/>
              <w:numPr>
                <w:ilvl w:val="1"/>
                <w:numId w:val="24"/>
              </w:numPr>
              <w:tabs>
                <w:tab w:val="left" w:pos="220"/>
                <w:tab w:val="left" w:pos="720"/>
              </w:tabs>
              <w:autoSpaceDE w:val="0"/>
              <w:autoSpaceDN w:val="0"/>
              <w:adjustRightInd w:val="0"/>
              <w:spacing w:after="240"/>
              <w:rPr>
                <w:rFonts w:cs="Times"/>
                <w:sz w:val="24"/>
                <w:szCs w:val="24"/>
              </w:rPr>
            </w:pPr>
            <w:r>
              <w:rPr>
                <w:rFonts w:cs="Calibri"/>
                <w:sz w:val="24"/>
                <w:szCs w:val="24"/>
              </w:rPr>
              <w:t>AFNR</w:t>
            </w:r>
            <w:r w:rsidR="0018633A" w:rsidRPr="00CF73C5">
              <w:rPr>
                <w:rFonts w:cs="Calibri"/>
                <w:sz w:val="24"/>
                <w:szCs w:val="24"/>
              </w:rPr>
              <w:t xml:space="preserve"> is a hands‐on course and students cannot be assessed just by a post‐test. A large portion of the summative assessments will be the performance-based tasks in the three core component areas: Classroom Content, SAE, and FFA. The growth targets are above proficient and challenge students to grow.  </w:t>
            </w:r>
          </w:p>
          <w:p w:rsidR="0018633A" w:rsidRPr="00CF73C5" w:rsidRDefault="0018633A" w:rsidP="00CF73C5">
            <w:pPr>
              <w:pStyle w:val="ListParagraph"/>
              <w:numPr>
                <w:ilvl w:val="0"/>
                <w:numId w:val="24"/>
              </w:numPr>
              <w:tabs>
                <w:tab w:val="left" w:pos="220"/>
                <w:tab w:val="left" w:pos="720"/>
              </w:tabs>
              <w:autoSpaceDE w:val="0"/>
              <w:autoSpaceDN w:val="0"/>
              <w:adjustRightInd w:val="0"/>
              <w:spacing w:after="240"/>
              <w:rPr>
                <w:rFonts w:cs="Times"/>
                <w:sz w:val="24"/>
                <w:szCs w:val="24"/>
              </w:rPr>
            </w:pPr>
            <w:r w:rsidRPr="00CF73C5">
              <w:rPr>
                <w:rFonts w:cs="Calibri"/>
                <w:sz w:val="24"/>
                <w:szCs w:val="24"/>
              </w:rPr>
              <w:t xml:space="preserve">Addresses observed student needs </w:t>
            </w:r>
          </w:p>
          <w:p w:rsidR="0018633A" w:rsidRPr="00CF73C5" w:rsidRDefault="0018633A" w:rsidP="0018633A">
            <w:pPr>
              <w:pStyle w:val="ListParagraph"/>
              <w:numPr>
                <w:ilvl w:val="1"/>
                <w:numId w:val="24"/>
              </w:numPr>
              <w:tabs>
                <w:tab w:val="left" w:pos="220"/>
                <w:tab w:val="left" w:pos="720"/>
              </w:tabs>
              <w:autoSpaceDE w:val="0"/>
              <w:autoSpaceDN w:val="0"/>
              <w:adjustRightInd w:val="0"/>
              <w:spacing w:after="240"/>
              <w:rPr>
                <w:rFonts w:cs="Times"/>
                <w:sz w:val="24"/>
                <w:szCs w:val="24"/>
              </w:rPr>
            </w:pPr>
            <w:r w:rsidRPr="00CF73C5">
              <w:rPr>
                <w:rFonts w:cs="Calibri"/>
                <w:sz w:val="24"/>
                <w:szCs w:val="24"/>
              </w:rPr>
              <w:t xml:space="preserve">At home visits with students, parents and/or guardians, and employers I validate each students’ individual growth targets and design action plans to address deficits and grow strengths. </w:t>
            </w:r>
          </w:p>
          <w:p w:rsidR="0018633A" w:rsidRPr="00CF73C5" w:rsidRDefault="0018633A" w:rsidP="0018633A">
            <w:pPr>
              <w:pStyle w:val="ListParagraph"/>
              <w:numPr>
                <w:ilvl w:val="1"/>
                <w:numId w:val="24"/>
              </w:numPr>
              <w:tabs>
                <w:tab w:val="left" w:pos="220"/>
                <w:tab w:val="left" w:pos="720"/>
              </w:tabs>
              <w:autoSpaceDE w:val="0"/>
              <w:autoSpaceDN w:val="0"/>
              <w:adjustRightInd w:val="0"/>
              <w:spacing w:after="240"/>
              <w:rPr>
                <w:rFonts w:cs="Times"/>
                <w:sz w:val="24"/>
                <w:szCs w:val="24"/>
              </w:rPr>
            </w:pPr>
            <w:r w:rsidRPr="00CF73C5">
              <w:rPr>
                <w:rFonts w:cs="Calibri"/>
                <w:sz w:val="24"/>
                <w:szCs w:val="24"/>
              </w:rPr>
              <w:t>I have no hard data yet, however my perception data and previous year’s of experience as an educator demonstrate to the lack of mastered agricultural business content, 21</w:t>
            </w:r>
            <w:r w:rsidRPr="00CF73C5">
              <w:rPr>
                <w:rFonts w:cs="Calibri"/>
                <w:sz w:val="24"/>
                <w:szCs w:val="24"/>
                <w:vertAlign w:val="superscript"/>
              </w:rPr>
              <w:t>st</w:t>
            </w:r>
            <w:r w:rsidRPr="00CF73C5">
              <w:rPr>
                <w:rFonts w:cs="Calibri"/>
                <w:sz w:val="24"/>
                <w:szCs w:val="24"/>
              </w:rPr>
              <w:t xml:space="preserve"> century skills, and record keeping knowledge of SAE projects. </w:t>
            </w:r>
          </w:p>
          <w:p w:rsidR="0018633A" w:rsidRPr="00CF73C5" w:rsidRDefault="0018633A" w:rsidP="0018633A">
            <w:pPr>
              <w:pStyle w:val="ListParagraph"/>
              <w:numPr>
                <w:ilvl w:val="0"/>
                <w:numId w:val="24"/>
              </w:numPr>
              <w:tabs>
                <w:tab w:val="left" w:pos="220"/>
                <w:tab w:val="left" w:pos="720"/>
              </w:tabs>
              <w:autoSpaceDE w:val="0"/>
              <w:autoSpaceDN w:val="0"/>
              <w:adjustRightInd w:val="0"/>
              <w:spacing w:after="240"/>
              <w:rPr>
                <w:rFonts w:cs="Times"/>
                <w:sz w:val="24"/>
                <w:szCs w:val="24"/>
              </w:rPr>
            </w:pPr>
            <w:r w:rsidRPr="00CF73C5">
              <w:rPr>
                <w:rFonts w:cs="Calibri"/>
                <w:sz w:val="24"/>
                <w:szCs w:val="24"/>
              </w:rPr>
              <w:t xml:space="preserve">Uses data to identify student needs and determine appropriate growth targets </w:t>
            </w:r>
          </w:p>
          <w:p w:rsidR="0018633A" w:rsidRPr="00CF73C5" w:rsidRDefault="0018633A" w:rsidP="0018633A">
            <w:pPr>
              <w:pStyle w:val="ListParagraph"/>
              <w:numPr>
                <w:ilvl w:val="1"/>
                <w:numId w:val="24"/>
              </w:numPr>
              <w:tabs>
                <w:tab w:val="left" w:pos="220"/>
                <w:tab w:val="left" w:pos="720"/>
              </w:tabs>
              <w:autoSpaceDE w:val="0"/>
              <w:autoSpaceDN w:val="0"/>
              <w:adjustRightInd w:val="0"/>
              <w:spacing w:after="240"/>
              <w:rPr>
                <w:rFonts w:cs="Times"/>
                <w:sz w:val="24"/>
                <w:szCs w:val="24"/>
              </w:rPr>
            </w:pPr>
            <w:r w:rsidRPr="00CF73C5">
              <w:rPr>
                <w:rFonts w:cs="Times"/>
                <w:sz w:val="24"/>
                <w:szCs w:val="24"/>
              </w:rPr>
              <w:lastRenderedPageBreak/>
              <w:t>Measures of data from pre-test evaluation that is based upon multiple assessments on the Classroom Content, FFA, and SAE plus the students’ own self-assessment that identifies the student’s need for a deeper understanding of Classroom Content, FFA, and SAE.</w:t>
            </w:r>
          </w:p>
          <w:p w:rsidR="0018633A" w:rsidRPr="00CF73C5" w:rsidRDefault="0018633A" w:rsidP="0018633A">
            <w:pPr>
              <w:pStyle w:val="ListParagraph"/>
              <w:numPr>
                <w:ilvl w:val="1"/>
                <w:numId w:val="24"/>
              </w:numPr>
              <w:tabs>
                <w:tab w:val="left" w:pos="220"/>
                <w:tab w:val="left" w:pos="720"/>
              </w:tabs>
              <w:autoSpaceDE w:val="0"/>
              <w:autoSpaceDN w:val="0"/>
              <w:adjustRightInd w:val="0"/>
              <w:spacing w:after="240"/>
              <w:rPr>
                <w:rFonts w:cs="Times"/>
                <w:sz w:val="24"/>
                <w:szCs w:val="24"/>
              </w:rPr>
            </w:pPr>
            <w:r w:rsidRPr="00CF73C5">
              <w:rPr>
                <w:rFonts w:cs="Calibri"/>
                <w:sz w:val="24"/>
                <w:szCs w:val="24"/>
              </w:rPr>
              <w:t xml:space="preserve">Lower performing students will be expected to demonstrate more growth in order to meet course expectations of proficient. By incorporating the projects in three core areas higher performing students will be stretched. </w:t>
            </w:r>
          </w:p>
          <w:p w:rsidR="0018633A" w:rsidRPr="00CF73C5" w:rsidRDefault="0018633A" w:rsidP="0018633A">
            <w:pPr>
              <w:pStyle w:val="ListParagraph"/>
              <w:numPr>
                <w:ilvl w:val="0"/>
                <w:numId w:val="24"/>
              </w:numPr>
              <w:tabs>
                <w:tab w:val="left" w:pos="220"/>
                <w:tab w:val="left" w:pos="720"/>
              </w:tabs>
              <w:autoSpaceDE w:val="0"/>
              <w:autoSpaceDN w:val="0"/>
              <w:adjustRightInd w:val="0"/>
              <w:spacing w:after="240"/>
              <w:rPr>
                <w:rFonts w:cs="Times"/>
                <w:sz w:val="24"/>
                <w:szCs w:val="24"/>
              </w:rPr>
            </w:pPr>
            <w:r w:rsidRPr="00CF73C5">
              <w:rPr>
                <w:rFonts w:cs="Calibri"/>
                <w:sz w:val="24"/>
                <w:szCs w:val="24"/>
              </w:rPr>
              <w:t xml:space="preserve">Explains how targets align with broader school and district goals </w:t>
            </w:r>
          </w:p>
          <w:p w:rsidR="0018633A" w:rsidRPr="00CF73C5" w:rsidRDefault="0018633A" w:rsidP="0018633A">
            <w:pPr>
              <w:pStyle w:val="ListParagraph"/>
              <w:numPr>
                <w:ilvl w:val="1"/>
                <w:numId w:val="24"/>
              </w:numPr>
              <w:tabs>
                <w:tab w:val="left" w:pos="220"/>
                <w:tab w:val="left" w:pos="720"/>
              </w:tabs>
              <w:autoSpaceDE w:val="0"/>
              <w:autoSpaceDN w:val="0"/>
              <w:adjustRightInd w:val="0"/>
              <w:spacing w:after="240"/>
              <w:rPr>
                <w:rFonts w:cs="Times"/>
                <w:sz w:val="24"/>
                <w:szCs w:val="24"/>
              </w:rPr>
            </w:pPr>
            <w:r w:rsidRPr="00CF73C5">
              <w:rPr>
                <w:rFonts w:cs="Calibri"/>
                <w:bCs/>
                <w:sz w:val="24"/>
                <w:szCs w:val="24"/>
              </w:rPr>
              <w:t xml:space="preserve">The </w:t>
            </w:r>
            <w:r w:rsidR="00CF73C5">
              <w:rPr>
                <w:rFonts w:cs="Calibri"/>
                <w:bCs/>
                <w:sz w:val="24"/>
                <w:szCs w:val="24"/>
              </w:rPr>
              <w:t>AFNR</w:t>
            </w:r>
            <w:r w:rsidRPr="00CF73C5">
              <w:rPr>
                <w:rFonts w:cs="Calibri"/>
                <w:bCs/>
                <w:sz w:val="24"/>
                <w:szCs w:val="24"/>
              </w:rPr>
              <w:t xml:space="preserve"> components align to the </w:t>
            </w:r>
            <w:r w:rsidR="00CF73C5">
              <w:rPr>
                <w:rFonts w:cs="Calibri"/>
                <w:bCs/>
                <w:sz w:val="24"/>
                <w:szCs w:val="24"/>
              </w:rPr>
              <w:t>Ohio Improvement Plan</w:t>
            </w:r>
            <w:r w:rsidRPr="00CF73C5">
              <w:rPr>
                <w:rFonts w:cs="Calibri"/>
                <w:bCs/>
                <w:sz w:val="24"/>
                <w:szCs w:val="24"/>
              </w:rPr>
              <w:t xml:space="preserve"> and R</w:t>
            </w:r>
            <w:r w:rsidR="00CF73C5">
              <w:rPr>
                <w:rFonts w:cs="Calibri"/>
                <w:bCs/>
                <w:sz w:val="24"/>
                <w:szCs w:val="24"/>
              </w:rPr>
              <w:t>ace to the Top</w:t>
            </w:r>
            <w:r w:rsidRPr="00CF73C5">
              <w:rPr>
                <w:rFonts w:cs="Calibri"/>
                <w:bCs/>
                <w:sz w:val="24"/>
                <w:szCs w:val="24"/>
              </w:rPr>
              <w:t xml:space="preserve"> to teach 21</w:t>
            </w:r>
            <w:r w:rsidRPr="00CF73C5">
              <w:rPr>
                <w:rFonts w:cs="Calibri"/>
                <w:bCs/>
                <w:sz w:val="24"/>
                <w:szCs w:val="24"/>
                <w:vertAlign w:val="superscript"/>
              </w:rPr>
              <w:t>st</w:t>
            </w:r>
            <w:r w:rsidRPr="00CF73C5">
              <w:rPr>
                <w:rFonts w:cs="Calibri"/>
                <w:bCs/>
                <w:sz w:val="24"/>
                <w:szCs w:val="24"/>
              </w:rPr>
              <w:t xml:space="preserve"> Century Skills so our students are life-long learners. This also includes teaching students to set </w:t>
            </w:r>
            <w:r w:rsidRPr="00CF73C5">
              <w:rPr>
                <w:sz w:val="24"/>
                <w:szCs w:val="24"/>
              </w:rPr>
              <w:t>personal learning goals, create strategies and action steps and evaluate their progress toward those learning goals based on our formative assessment system to activate students' in their own learning.</w:t>
            </w:r>
          </w:p>
          <w:p w:rsidR="0018633A" w:rsidRPr="00CF73C5" w:rsidRDefault="0018633A" w:rsidP="0018633A">
            <w:pPr>
              <w:pStyle w:val="ListParagraph"/>
              <w:numPr>
                <w:ilvl w:val="0"/>
                <w:numId w:val="24"/>
              </w:numPr>
              <w:tabs>
                <w:tab w:val="left" w:pos="220"/>
                <w:tab w:val="left" w:pos="720"/>
              </w:tabs>
              <w:autoSpaceDE w:val="0"/>
              <w:autoSpaceDN w:val="0"/>
              <w:adjustRightInd w:val="0"/>
              <w:spacing w:after="240"/>
              <w:rPr>
                <w:rFonts w:cs="Times"/>
                <w:sz w:val="24"/>
                <w:szCs w:val="24"/>
              </w:rPr>
            </w:pPr>
            <w:r w:rsidRPr="00CF73C5">
              <w:rPr>
                <w:rFonts w:cs="Calibri"/>
                <w:sz w:val="24"/>
                <w:szCs w:val="24"/>
              </w:rPr>
              <w:t xml:space="preserve">Sets rigorous expectations for students and teacher(s) </w:t>
            </w:r>
          </w:p>
          <w:p w:rsidR="0018633A" w:rsidRPr="00CF73C5" w:rsidRDefault="0018633A" w:rsidP="0018633A">
            <w:pPr>
              <w:pStyle w:val="ListParagraph"/>
              <w:numPr>
                <w:ilvl w:val="1"/>
                <w:numId w:val="24"/>
              </w:numPr>
              <w:tabs>
                <w:tab w:val="left" w:pos="220"/>
                <w:tab w:val="left" w:pos="720"/>
              </w:tabs>
              <w:autoSpaceDE w:val="0"/>
              <w:autoSpaceDN w:val="0"/>
              <w:adjustRightInd w:val="0"/>
              <w:spacing w:after="240"/>
              <w:rPr>
                <w:rFonts w:cs="Times"/>
                <w:sz w:val="24"/>
                <w:szCs w:val="24"/>
              </w:rPr>
            </w:pPr>
            <w:r w:rsidRPr="00CF73C5">
              <w:rPr>
                <w:rFonts w:cs="Times"/>
                <w:sz w:val="24"/>
                <w:szCs w:val="24"/>
              </w:rPr>
              <w:t xml:space="preserve">Providing multiple forms of assessments that include Project Based Learning, performance based assessments, service-learning projects, experiential learning and career technical student organization events sets rigorous expectations. Students will move from comprehension and knowledge up to applying, synthesizing, and creating information in the field of Agricultural Business.  </w:t>
            </w:r>
          </w:p>
          <w:p w:rsidR="009B79E1" w:rsidRPr="00CF73C5" w:rsidRDefault="009B79E1" w:rsidP="00365211">
            <w:pPr>
              <w:ind w:right="-20"/>
              <w:rPr>
                <w:rFonts w:eastAsia="Calibri" w:cs="Calibri"/>
                <w:sz w:val="24"/>
                <w:szCs w:val="24"/>
              </w:rPr>
            </w:pPr>
          </w:p>
        </w:tc>
      </w:tr>
    </w:tbl>
    <w:p w:rsidR="005D5E70" w:rsidRPr="00CF73C5" w:rsidRDefault="005D5E70" w:rsidP="00074BC9">
      <w:pPr>
        <w:spacing w:after="0" w:line="240" w:lineRule="auto"/>
        <w:ind w:right="-20"/>
        <w:rPr>
          <w:rFonts w:eastAsia="Calibri" w:cs="Calibri"/>
          <w:sz w:val="24"/>
          <w:szCs w:val="24"/>
        </w:rPr>
      </w:pP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2805"/>
      </w:tblGrid>
      <w:tr w:rsidR="00406AB4" w:rsidRPr="00CF73C5" w:rsidTr="00406AB4">
        <w:trPr>
          <w:cantSplit/>
          <w:trHeight w:val="576"/>
        </w:trPr>
        <w:tc>
          <w:tcPr>
            <w:tcW w:w="5000" w:type="pct"/>
            <w:shd w:val="clear" w:color="auto" w:fill="D9D9D9"/>
            <w:vAlign w:val="center"/>
          </w:tcPr>
          <w:p w:rsidR="00406AB4" w:rsidRPr="00CF73C5" w:rsidRDefault="00406AB4" w:rsidP="004A54BB">
            <w:pPr>
              <w:spacing w:before="40" w:after="40" w:line="204" w:lineRule="auto"/>
              <w:jc w:val="center"/>
              <w:rPr>
                <w:rFonts w:cs="Calibri"/>
                <w:b/>
                <w:sz w:val="24"/>
                <w:szCs w:val="24"/>
              </w:rPr>
            </w:pPr>
            <w:r w:rsidRPr="00CF73C5">
              <w:rPr>
                <w:rFonts w:cs="Calibri"/>
                <w:b/>
                <w:sz w:val="24"/>
                <w:szCs w:val="24"/>
              </w:rPr>
              <w:t>Comments: Rationale for Growth Target(s)</w:t>
            </w:r>
          </w:p>
        </w:tc>
      </w:tr>
      <w:tr w:rsidR="00406AB4" w:rsidRPr="00CF73C5" w:rsidTr="00406AB4">
        <w:trPr>
          <w:cantSplit/>
          <w:trHeight w:val="332"/>
        </w:trPr>
        <w:tc>
          <w:tcPr>
            <w:tcW w:w="5000" w:type="pct"/>
            <w:shd w:val="clear" w:color="auto" w:fill="FDE9D9" w:themeFill="accent6" w:themeFillTint="33"/>
          </w:tcPr>
          <w:p w:rsidR="00406AB4" w:rsidRPr="00CF73C5" w:rsidRDefault="00406AB4" w:rsidP="004A54BB">
            <w:pPr>
              <w:spacing w:before="40" w:after="40" w:line="204" w:lineRule="auto"/>
              <w:rPr>
                <w:rFonts w:cs="Calibri"/>
                <w:i/>
                <w:sz w:val="24"/>
                <w:szCs w:val="24"/>
              </w:rPr>
            </w:pPr>
            <w:r w:rsidRPr="00CF73C5">
              <w:rPr>
                <w:rFonts w:cs="Calibri"/>
                <w:i/>
                <w:sz w:val="24"/>
                <w:szCs w:val="24"/>
              </w:rPr>
              <w:t>What is your rationale for setting the target(s) for student growth within the interval of instruction?</w:t>
            </w:r>
          </w:p>
        </w:tc>
      </w:tr>
      <w:tr w:rsidR="00406AB4" w:rsidRPr="00CF73C5" w:rsidTr="00406AB4">
        <w:trPr>
          <w:cantSplit/>
          <w:trHeight w:val="1619"/>
        </w:trPr>
        <w:tc>
          <w:tcPr>
            <w:tcW w:w="5000" w:type="pct"/>
            <w:shd w:val="clear" w:color="auto" w:fill="FDE9D9" w:themeFill="accent6" w:themeFillTint="33"/>
          </w:tcPr>
          <w:p w:rsidR="00406AB4" w:rsidRPr="00CF73C5" w:rsidRDefault="00406AB4" w:rsidP="00406AB4">
            <w:pPr>
              <w:widowControl/>
              <w:numPr>
                <w:ilvl w:val="0"/>
                <w:numId w:val="16"/>
              </w:numPr>
              <w:spacing w:before="40" w:after="40" w:line="204" w:lineRule="auto"/>
              <w:rPr>
                <w:rFonts w:cs="Calibri"/>
                <w:b/>
                <w:sz w:val="24"/>
                <w:szCs w:val="24"/>
              </w:rPr>
            </w:pPr>
            <w:r w:rsidRPr="00CF73C5">
              <w:rPr>
                <w:rFonts w:cs="Calibri"/>
                <w:sz w:val="24"/>
                <w:szCs w:val="24"/>
              </w:rPr>
              <w:t xml:space="preserve">Demonstrates teacher knowledge of students and content </w:t>
            </w:r>
          </w:p>
          <w:p w:rsidR="00406AB4" w:rsidRPr="00CF73C5" w:rsidRDefault="00406AB4" w:rsidP="00406AB4">
            <w:pPr>
              <w:widowControl/>
              <w:numPr>
                <w:ilvl w:val="0"/>
                <w:numId w:val="16"/>
              </w:numPr>
              <w:spacing w:before="40" w:after="40" w:line="204" w:lineRule="auto"/>
              <w:rPr>
                <w:rFonts w:cs="Calibri"/>
                <w:b/>
                <w:sz w:val="24"/>
                <w:szCs w:val="24"/>
              </w:rPr>
            </w:pPr>
            <w:r w:rsidRPr="00CF73C5">
              <w:rPr>
                <w:rFonts w:cs="Calibri"/>
                <w:sz w:val="24"/>
                <w:szCs w:val="24"/>
              </w:rPr>
              <w:t xml:space="preserve">Explains why target is appropriate for the population </w:t>
            </w:r>
          </w:p>
          <w:p w:rsidR="00406AB4" w:rsidRPr="00CF73C5" w:rsidRDefault="00406AB4" w:rsidP="00406AB4">
            <w:pPr>
              <w:widowControl/>
              <w:numPr>
                <w:ilvl w:val="0"/>
                <w:numId w:val="16"/>
              </w:numPr>
              <w:spacing w:before="40" w:after="40" w:line="204" w:lineRule="auto"/>
              <w:rPr>
                <w:rFonts w:cs="Calibri"/>
                <w:b/>
                <w:sz w:val="24"/>
                <w:szCs w:val="24"/>
              </w:rPr>
            </w:pPr>
            <w:r w:rsidRPr="00CF73C5">
              <w:rPr>
                <w:rFonts w:cs="Calibri"/>
                <w:sz w:val="24"/>
                <w:szCs w:val="24"/>
              </w:rPr>
              <w:t xml:space="preserve">Addresses observed student needs </w:t>
            </w:r>
          </w:p>
          <w:p w:rsidR="00406AB4" w:rsidRPr="00CF73C5" w:rsidRDefault="00406AB4" w:rsidP="00406AB4">
            <w:pPr>
              <w:widowControl/>
              <w:numPr>
                <w:ilvl w:val="0"/>
                <w:numId w:val="16"/>
              </w:numPr>
              <w:spacing w:before="40" w:after="40" w:line="204" w:lineRule="auto"/>
              <w:rPr>
                <w:rFonts w:cs="Calibri"/>
                <w:b/>
                <w:sz w:val="24"/>
                <w:szCs w:val="24"/>
              </w:rPr>
            </w:pPr>
            <w:r w:rsidRPr="00CF73C5">
              <w:rPr>
                <w:rFonts w:cs="Calibri"/>
                <w:sz w:val="24"/>
                <w:szCs w:val="24"/>
              </w:rPr>
              <w:t>Uses data to identify student needs and determine appropriate growth targets</w:t>
            </w:r>
          </w:p>
          <w:p w:rsidR="00406AB4" w:rsidRPr="00CF73C5" w:rsidRDefault="00406AB4" w:rsidP="00406AB4">
            <w:pPr>
              <w:widowControl/>
              <w:numPr>
                <w:ilvl w:val="0"/>
                <w:numId w:val="16"/>
              </w:numPr>
              <w:spacing w:before="40" w:after="40" w:line="204" w:lineRule="auto"/>
              <w:rPr>
                <w:rFonts w:cs="Calibri"/>
                <w:b/>
                <w:sz w:val="24"/>
                <w:szCs w:val="24"/>
              </w:rPr>
            </w:pPr>
            <w:r w:rsidRPr="00CF73C5">
              <w:rPr>
                <w:rFonts w:cs="Calibri"/>
                <w:sz w:val="24"/>
                <w:szCs w:val="24"/>
              </w:rPr>
              <w:t>Explains how targets align with broader school and district goals</w:t>
            </w:r>
          </w:p>
          <w:p w:rsidR="00406AB4" w:rsidRPr="00CF73C5" w:rsidRDefault="00406AB4" w:rsidP="00406AB4">
            <w:pPr>
              <w:widowControl/>
              <w:numPr>
                <w:ilvl w:val="0"/>
                <w:numId w:val="16"/>
              </w:numPr>
              <w:spacing w:before="40" w:after="40" w:line="204" w:lineRule="auto"/>
              <w:rPr>
                <w:rFonts w:cs="Calibri"/>
                <w:b/>
                <w:sz w:val="24"/>
                <w:szCs w:val="24"/>
              </w:rPr>
            </w:pPr>
            <w:r w:rsidRPr="00CF73C5">
              <w:rPr>
                <w:rFonts w:cs="Calibri"/>
                <w:sz w:val="24"/>
                <w:szCs w:val="24"/>
              </w:rPr>
              <w:t>Sets rigorous expectations for students and teacher(s)</w:t>
            </w:r>
          </w:p>
        </w:tc>
      </w:tr>
      <w:tr w:rsidR="00406AB4" w:rsidRPr="00CF73C5" w:rsidTr="00406AB4">
        <w:trPr>
          <w:cantSplit/>
          <w:trHeight w:val="350"/>
        </w:trPr>
        <w:tc>
          <w:tcPr>
            <w:tcW w:w="5000" w:type="pct"/>
            <w:shd w:val="clear" w:color="auto" w:fill="FDE9D9" w:themeFill="accent6" w:themeFillTint="33"/>
          </w:tcPr>
          <w:p w:rsidR="00406AB4" w:rsidRPr="00CF73C5" w:rsidRDefault="00406AB4" w:rsidP="004A54BB">
            <w:pPr>
              <w:spacing w:before="40" w:after="40" w:line="204" w:lineRule="auto"/>
              <w:ind w:left="216"/>
              <w:rPr>
                <w:rFonts w:cs="Calibri"/>
                <w:sz w:val="24"/>
                <w:szCs w:val="24"/>
              </w:rPr>
            </w:pPr>
          </w:p>
        </w:tc>
      </w:tr>
    </w:tbl>
    <w:p w:rsidR="00406AB4" w:rsidRPr="00CF73C5" w:rsidRDefault="00406AB4" w:rsidP="00074BC9">
      <w:pPr>
        <w:spacing w:after="0" w:line="240" w:lineRule="auto"/>
        <w:ind w:right="-20"/>
        <w:rPr>
          <w:rFonts w:eastAsia="Calibri" w:cs="Calibri"/>
          <w:sz w:val="24"/>
          <w:szCs w:val="24"/>
        </w:rPr>
      </w:pPr>
    </w:p>
    <w:sectPr w:rsidR="00406AB4" w:rsidRPr="00CF73C5" w:rsidSect="008C3B2C">
      <w:footerReference w:type="default" r:id="rId8"/>
      <w:pgSz w:w="15840" w:h="12240" w:orient="landscape"/>
      <w:pgMar w:top="1120" w:right="226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FEE" w:rsidRDefault="00263FEE" w:rsidP="009B79E1">
      <w:pPr>
        <w:spacing w:after="0" w:line="240" w:lineRule="auto"/>
      </w:pPr>
      <w:r>
        <w:separator/>
      </w:r>
    </w:p>
  </w:endnote>
  <w:endnote w:type="continuationSeparator" w:id="0">
    <w:p w:rsidR="00263FEE" w:rsidRDefault="00263FEE" w:rsidP="009B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638716"/>
      <w:docPartObj>
        <w:docPartGallery w:val="Page Numbers (Bottom of Page)"/>
        <w:docPartUnique/>
      </w:docPartObj>
    </w:sdtPr>
    <w:sdtEndPr>
      <w:rPr>
        <w:noProof/>
      </w:rPr>
    </w:sdtEndPr>
    <w:sdtContent>
      <w:p w:rsidR="0018633A" w:rsidRDefault="008F6F4B">
        <w:pPr>
          <w:pStyle w:val="Footer"/>
          <w:jc w:val="center"/>
        </w:pPr>
        <w:r>
          <w:fldChar w:fldCharType="begin"/>
        </w:r>
        <w:r w:rsidR="0018633A">
          <w:instrText xml:space="preserve"> PAGE   \* MERGEFORMAT </w:instrText>
        </w:r>
        <w:r>
          <w:fldChar w:fldCharType="separate"/>
        </w:r>
        <w:r w:rsidR="002540D8">
          <w:rPr>
            <w:noProof/>
          </w:rPr>
          <w:t>1</w:t>
        </w:r>
        <w:r>
          <w:rPr>
            <w:noProof/>
          </w:rPr>
          <w:fldChar w:fldCharType="end"/>
        </w:r>
      </w:p>
    </w:sdtContent>
  </w:sdt>
  <w:p w:rsidR="0018633A" w:rsidRDefault="00186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FEE" w:rsidRDefault="00263FEE" w:rsidP="009B79E1">
      <w:pPr>
        <w:spacing w:after="0" w:line="240" w:lineRule="auto"/>
      </w:pPr>
      <w:r>
        <w:separator/>
      </w:r>
    </w:p>
  </w:footnote>
  <w:footnote w:type="continuationSeparator" w:id="0">
    <w:p w:rsidR="00263FEE" w:rsidRDefault="00263FEE" w:rsidP="009B79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66E"/>
    <w:multiLevelType w:val="hybridMultilevel"/>
    <w:tmpl w:val="59F0B8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42991"/>
    <w:multiLevelType w:val="hybridMultilevel"/>
    <w:tmpl w:val="976C97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87930"/>
    <w:multiLevelType w:val="hybridMultilevel"/>
    <w:tmpl w:val="94B21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706CB"/>
    <w:multiLevelType w:val="hybridMultilevel"/>
    <w:tmpl w:val="CBCAB9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06D72"/>
    <w:multiLevelType w:val="hybridMultilevel"/>
    <w:tmpl w:val="1C1C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00154"/>
    <w:multiLevelType w:val="hybridMultilevel"/>
    <w:tmpl w:val="A70C0A20"/>
    <w:lvl w:ilvl="0" w:tplc="5D32CB60">
      <w:start w:val="1"/>
      <w:numFmt w:val="bullet"/>
      <w:lvlText w:val="□"/>
      <w:lvlJc w:val="left"/>
      <w:pPr>
        <w:ind w:left="216" w:hanging="216"/>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080C3F"/>
    <w:multiLevelType w:val="hybridMultilevel"/>
    <w:tmpl w:val="F39C6A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CF758D"/>
    <w:multiLevelType w:val="hybridMultilevel"/>
    <w:tmpl w:val="FCBC53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2E18C3"/>
    <w:multiLevelType w:val="hybridMultilevel"/>
    <w:tmpl w:val="1F9C1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9144FF"/>
    <w:multiLevelType w:val="hybridMultilevel"/>
    <w:tmpl w:val="51FA5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C3152C"/>
    <w:multiLevelType w:val="hybridMultilevel"/>
    <w:tmpl w:val="81BA3E5E"/>
    <w:lvl w:ilvl="0" w:tplc="5944FE68">
      <w:start w:val="1"/>
      <w:numFmt w:val="bullet"/>
      <w:lvlText w:val="□"/>
      <w:lvlJc w:val="left"/>
      <w:pPr>
        <w:ind w:left="216" w:hanging="216"/>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9A02B07"/>
    <w:multiLevelType w:val="hybridMultilevel"/>
    <w:tmpl w:val="C58ACB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E43702"/>
    <w:multiLevelType w:val="hybridMultilevel"/>
    <w:tmpl w:val="EF1A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9E1592"/>
    <w:multiLevelType w:val="hybridMultilevel"/>
    <w:tmpl w:val="6FBE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6E353B"/>
    <w:multiLevelType w:val="hybridMultilevel"/>
    <w:tmpl w:val="1BAAB93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DF1A65"/>
    <w:multiLevelType w:val="hybridMultilevel"/>
    <w:tmpl w:val="294EFF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802362"/>
    <w:multiLevelType w:val="hybridMultilevel"/>
    <w:tmpl w:val="2E2240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6600FF"/>
    <w:multiLevelType w:val="hybridMultilevel"/>
    <w:tmpl w:val="EF7AC43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nsid w:val="67557146"/>
    <w:multiLevelType w:val="hybridMultilevel"/>
    <w:tmpl w:val="C5FE3524"/>
    <w:lvl w:ilvl="0" w:tplc="460A605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7A210DA"/>
    <w:multiLevelType w:val="hybridMultilevel"/>
    <w:tmpl w:val="DA78CF5A"/>
    <w:lvl w:ilvl="0" w:tplc="04090005">
      <w:start w:val="1"/>
      <w:numFmt w:val="bullet"/>
      <w:lvlText w:val=""/>
      <w:lvlJc w:val="left"/>
      <w:pPr>
        <w:ind w:left="580" w:hanging="360"/>
      </w:pPr>
      <w:rPr>
        <w:rFonts w:ascii="Wingdings" w:hAnsi="Wingdings" w:hint="default"/>
      </w:rPr>
    </w:lvl>
    <w:lvl w:ilvl="1" w:tplc="04090003">
      <w:start w:val="1"/>
      <w:numFmt w:val="bullet"/>
      <w:lvlText w:val="o"/>
      <w:lvlJc w:val="left"/>
      <w:pPr>
        <w:ind w:left="1300" w:hanging="360"/>
      </w:pPr>
      <w:rPr>
        <w:rFonts w:ascii="Courier New" w:hAnsi="Courier New" w:hint="default"/>
      </w:rPr>
    </w:lvl>
    <w:lvl w:ilvl="2" w:tplc="04090005">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0">
    <w:nsid w:val="68AA0811"/>
    <w:multiLevelType w:val="hybridMultilevel"/>
    <w:tmpl w:val="3746D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ED0B98"/>
    <w:multiLevelType w:val="hybridMultilevel"/>
    <w:tmpl w:val="F732006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FA31851"/>
    <w:multiLevelType w:val="hybridMultilevel"/>
    <w:tmpl w:val="45064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9E6497"/>
    <w:multiLevelType w:val="hybridMultilevel"/>
    <w:tmpl w:val="8672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284644"/>
    <w:multiLevelType w:val="hybridMultilevel"/>
    <w:tmpl w:val="D54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8"/>
  </w:num>
  <w:num w:numId="4">
    <w:abstractNumId w:val="14"/>
  </w:num>
  <w:num w:numId="5">
    <w:abstractNumId w:val="3"/>
  </w:num>
  <w:num w:numId="6">
    <w:abstractNumId w:val="13"/>
  </w:num>
  <w:num w:numId="7">
    <w:abstractNumId w:val="24"/>
  </w:num>
  <w:num w:numId="8">
    <w:abstractNumId w:val="8"/>
  </w:num>
  <w:num w:numId="9">
    <w:abstractNumId w:val="12"/>
  </w:num>
  <w:num w:numId="10">
    <w:abstractNumId w:val="20"/>
  </w:num>
  <w:num w:numId="11">
    <w:abstractNumId w:val="23"/>
  </w:num>
  <w:num w:numId="12">
    <w:abstractNumId w:val="9"/>
  </w:num>
  <w:num w:numId="13">
    <w:abstractNumId w:val="4"/>
  </w:num>
  <w:num w:numId="14">
    <w:abstractNumId w:val="17"/>
  </w:num>
  <w:num w:numId="15">
    <w:abstractNumId w:val="10"/>
  </w:num>
  <w:num w:numId="16">
    <w:abstractNumId w:val="5"/>
  </w:num>
  <w:num w:numId="17">
    <w:abstractNumId w:val="21"/>
  </w:num>
  <w:num w:numId="18">
    <w:abstractNumId w:val="7"/>
  </w:num>
  <w:num w:numId="19">
    <w:abstractNumId w:val="6"/>
  </w:num>
  <w:num w:numId="20">
    <w:abstractNumId w:val="0"/>
  </w:num>
  <w:num w:numId="21">
    <w:abstractNumId w:val="11"/>
  </w:num>
  <w:num w:numId="22">
    <w:abstractNumId w:val="19"/>
  </w:num>
  <w:num w:numId="23">
    <w:abstractNumId w:val="1"/>
  </w:num>
  <w:num w:numId="24">
    <w:abstractNumId w:val="1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68"/>
    <w:rsid w:val="000267E4"/>
    <w:rsid w:val="00073AFD"/>
    <w:rsid w:val="00074BC9"/>
    <w:rsid w:val="000917C0"/>
    <w:rsid w:val="00105792"/>
    <w:rsid w:val="001127E5"/>
    <w:rsid w:val="00134C6A"/>
    <w:rsid w:val="00182004"/>
    <w:rsid w:val="0018633A"/>
    <w:rsid w:val="00192C40"/>
    <w:rsid w:val="001B4985"/>
    <w:rsid w:val="001E7D17"/>
    <w:rsid w:val="00214162"/>
    <w:rsid w:val="00227204"/>
    <w:rsid w:val="00227606"/>
    <w:rsid w:val="002420BC"/>
    <w:rsid w:val="002540D8"/>
    <w:rsid w:val="002559F7"/>
    <w:rsid w:val="00263FEE"/>
    <w:rsid w:val="002C207F"/>
    <w:rsid w:val="002C2EE1"/>
    <w:rsid w:val="002C33EA"/>
    <w:rsid w:val="002D6229"/>
    <w:rsid w:val="002F293E"/>
    <w:rsid w:val="003471DD"/>
    <w:rsid w:val="00365211"/>
    <w:rsid w:val="003838CC"/>
    <w:rsid w:val="003F4093"/>
    <w:rsid w:val="003F6364"/>
    <w:rsid w:val="00400F6C"/>
    <w:rsid w:val="00406AB4"/>
    <w:rsid w:val="00481E42"/>
    <w:rsid w:val="004A54BB"/>
    <w:rsid w:val="004B22AB"/>
    <w:rsid w:val="004B3E8C"/>
    <w:rsid w:val="00535018"/>
    <w:rsid w:val="005A3A3E"/>
    <w:rsid w:val="005A6F1E"/>
    <w:rsid w:val="005D5E70"/>
    <w:rsid w:val="00672611"/>
    <w:rsid w:val="006740B2"/>
    <w:rsid w:val="00687B84"/>
    <w:rsid w:val="006C7D57"/>
    <w:rsid w:val="006F49F3"/>
    <w:rsid w:val="00703EB8"/>
    <w:rsid w:val="0070498F"/>
    <w:rsid w:val="007B0754"/>
    <w:rsid w:val="007E5FF3"/>
    <w:rsid w:val="00804FAD"/>
    <w:rsid w:val="00814F34"/>
    <w:rsid w:val="0088366C"/>
    <w:rsid w:val="00895399"/>
    <w:rsid w:val="008A16E1"/>
    <w:rsid w:val="008C3B2C"/>
    <w:rsid w:val="008F65B4"/>
    <w:rsid w:val="008F6F4B"/>
    <w:rsid w:val="00921BEC"/>
    <w:rsid w:val="00941B8D"/>
    <w:rsid w:val="00946DA8"/>
    <w:rsid w:val="00964B2F"/>
    <w:rsid w:val="00987E9F"/>
    <w:rsid w:val="009B79E1"/>
    <w:rsid w:val="009F3E22"/>
    <w:rsid w:val="00A2365F"/>
    <w:rsid w:val="00A94CEF"/>
    <w:rsid w:val="00AA0B68"/>
    <w:rsid w:val="00AF7AA9"/>
    <w:rsid w:val="00B458ED"/>
    <w:rsid w:val="00B66002"/>
    <w:rsid w:val="00BD0AA5"/>
    <w:rsid w:val="00BE3DAD"/>
    <w:rsid w:val="00BE463D"/>
    <w:rsid w:val="00BE5C5D"/>
    <w:rsid w:val="00BF2774"/>
    <w:rsid w:val="00BF42E3"/>
    <w:rsid w:val="00C13932"/>
    <w:rsid w:val="00C24FB3"/>
    <w:rsid w:val="00C349F5"/>
    <w:rsid w:val="00C35501"/>
    <w:rsid w:val="00C5585B"/>
    <w:rsid w:val="00CA4ACB"/>
    <w:rsid w:val="00CB41B8"/>
    <w:rsid w:val="00CC49B6"/>
    <w:rsid w:val="00CF73C5"/>
    <w:rsid w:val="00D155F7"/>
    <w:rsid w:val="00D63A14"/>
    <w:rsid w:val="00D73807"/>
    <w:rsid w:val="00D80AE1"/>
    <w:rsid w:val="00DB3861"/>
    <w:rsid w:val="00DC130D"/>
    <w:rsid w:val="00DD3180"/>
    <w:rsid w:val="00DD6BAB"/>
    <w:rsid w:val="00DF5D85"/>
    <w:rsid w:val="00DF790C"/>
    <w:rsid w:val="00E04907"/>
    <w:rsid w:val="00E215A6"/>
    <w:rsid w:val="00E22CA6"/>
    <w:rsid w:val="00E87592"/>
    <w:rsid w:val="00EE0695"/>
    <w:rsid w:val="00F0365A"/>
    <w:rsid w:val="00F35438"/>
    <w:rsid w:val="00F56A54"/>
    <w:rsid w:val="00F6675B"/>
    <w:rsid w:val="00F7755A"/>
    <w:rsid w:val="00F935B9"/>
    <w:rsid w:val="00FB24FC"/>
    <w:rsid w:val="00FD1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B7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9E1"/>
  </w:style>
  <w:style w:type="paragraph" w:styleId="Footer">
    <w:name w:val="footer"/>
    <w:basedOn w:val="Normal"/>
    <w:link w:val="FooterChar"/>
    <w:uiPriority w:val="99"/>
    <w:unhideWhenUsed/>
    <w:rsid w:val="009B7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9E1"/>
  </w:style>
  <w:style w:type="paragraph" w:styleId="BalloonText">
    <w:name w:val="Balloon Text"/>
    <w:basedOn w:val="Normal"/>
    <w:link w:val="BalloonTextChar"/>
    <w:uiPriority w:val="99"/>
    <w:semiHidden/>
    <w:unhideWhenUsed/>
    <w:rsid w:val="009B7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E1"/>
    <w:rPr>
      <w:rFonts w:ascii="Tahoma" w:hAnsi="Tahoma" w:cs="Tahoma"/>
      <w:sz w:val="16"/>
      <w:szCs w:val="16"/>
    </w:rPr>
  </w:style>
  <w:style w:type="paragraph" w:styleId="ListParagraph">
    <w:name w:val="List Paragraph"/>
    <w:basedOn w:val="Normal"/>
    <w:uiPriority w:val="34"/>
    <w:qFormat/>
    <w:rsid w:val="003F4093"/>
    <w:pPr>
      <w:ind w:left="720"/>
      <w:contextualSpacing/>
    </w:pPr>
  </w:style>
  <w:style w:type="paragraph" w:customStyle="1" w:styleId="Normal1">
    <w:name w:val="Normal1"/>
    <w:uiPriority w:val="99"/>
    <w:rsid w:val="00D155F7"/>
    <w:pPr>
      <w:widowControl/>
      <w:spacing w:after="0" w:line="240" w:lineRule="auto"/>
    </w:pPr>
    <w:rPr>
      <w:rFonts w:ascii="Times New Roman" w:eastAsia="Times New Roman" w:hAnsi="Times New Roman" w:cs="Times New Roman"/>
      <w:color w:val="000000"/>
      <w:sz w:val="24"/>
      <w:szCs w:val="24"/>
    </w:rPr>
  </w:style>
  <w:style w:type="paragraph" w:styleId="Title">
    <w:name w:val="Title"/>
    <w:basedOn w:val="Normal1"/>
    <w:next w:val="Normal1"/>
    <w:link w:val="TitleChar"/>
    <w:uiPriority w:val="99"/>
    <w:qFormat/>
    <w:rsid w:val="00D155F7"/>
    <w:pPr>
      <w:spacing w:before="240" w:after="60"/>
      <w:jc w:val="center"/>
    </w:pPr>
    <w:rPr>
      <w:rFonts w:ascii="Arial" w:hAnsi="Arial" w:cs="Arial"/>
      <w:b/>
      <w:sz w:val="32"/>
    </w:rPr>
  </w:style>
  <w:style w:type="character" w:customStyle="1" w:styleId="TitleChar">
    <w:name w:val="Title Char"/>
    <w:basedOn w:val="DefaultParagraphFont"/>
    <w:link w:val="Title"/>
    <w:uiPriority w:val="99"/>
    <w:rsid w:val="00D155F7"/>
    <w:rPr>
      <w:rFonts w:ascii="Arial" w:eastAsia="Times New Roman" w:hAnsi="Arial" w:cs="Arial"/>
      <w:b/>
      <w:color w:val="000000"/>
      <w:sz w:val="32"/>
      <w:szCs w:val="24"/>
    </w:rPr>
  </w:style>
  <w:style w:type="character" w:styleId="Strong">
    <w:name w:val="Strong"/>
    <w:basedOn w:val="DefaultParagraphFont"/>
    <w:uiPriority w:val="22"/>
    <w:qFormat/>
    <w:rsid w:val="00687B84"/>
    <w:rPr>
      <w:b/>
      <w:bCs/>
    </w:rPr>
  </w:style>
  <w:style w:type="paragraph" w:styleId="PlainText">
    <w:name w:val="Plain Text"/>
    <w:basedOn w:val="Normal"/>
    <w:link w:val="PlainTextChar"/>
    <w:uiPriority w:val="99"/>
    <w:rsid w:val="00687B84"/>
    <w:pPr>
      <w:widowControl/>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687B84"/>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B7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9E1"/>
  </w:style>
  <w:style w:type="paragraph" w:styleId="Footer">
    <w:name w:val="footer"/>
    <w:basedOn w:val="Normal"/>
    <w:link w:val="FooterChar"/>
    <w:uiPriority w:val="99"/>
    <w:unhideWhenUsed/>
    <w:rsid w:val="009B7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9E1"/>
  </w:style>
  <w:style w:type="paragraph" w:styleId="BalloonText">
    <w:name w:val="Balloon Text"/>
    <w:basedOn w:val="Normal"/>
    <w:link w:val="BalloonTextChar"/>
    <w:uiPriority w:val="99"/>
    <w:semiHidden/>
    <w:unhideWhenUsed/>
    <w:rsid w:val="009B7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E1"/>
    <w:rPr>
      <w:rFonts w:ascii="Tahoma" w:hAnsi="Tahoma" w:cs="Tahoma"/>
      <w:sz w:val="16"/>
      <w:szCs w:val="16"/>
    </w:rPr>
  </w:style>
  <w:style w:type="paragraph" w:styleId="ListParagraph">
    <w:name w:val="List Paragraph"/>
    <w:basedOn w:val="Normal"/>
    <w:uiPriority w:val="34"/>
    <w:qFormat/>
    <w:rsid w:val="003F4093"/>
    <w:pPr>
      <w:ind w:left="720"/>
      <w:contextualSpacing/>
    </w:pPr>
  </w:style>
  <w:style w:type="paragraph" w:customStyle="1" w:styleId="Normal1">
    <w:name w:val="Normal1"/>
    <w:uiPriority w:val="99"/>
    <w:rsid w:val="00D155F7"/>
    <w:pPr>
      <w:widowControl/>
      <w:spacing w:after="0" w:line="240" w:lineRule="auto"/>
    </w:pPr>
    <w:rPr>
      <w:rFonts w:ascii="Times New Roman" w:eastAsia="Times New Roman" w:hAnsi="Times New Roman" w:cs="Times New Roman"/>
      <w:color w:val="000000"/>
      <w:sz w:val="24"/>
      <w:szCs w:val="24"/>
    </w:rPr>
  </w:style>
  <w:style w:type="paragraph" w:styleId="Title">
    <w:name w:val="Title"/>
    <w:basedOn w:val="Normal1"/>
    <w:next w:val="Normal1"/>
    <w:link w:val="TitleChar"/>
    <w:uiPriority w:val="99"/>
    <w:qFormat/>
    <w:rsid w:val="00D155F7"/>
    <w:pPr>
      <w:spacing w:before="240" w:after="60"/>
      <w:jc w:val="center"/>
    </w:pPr>
    <w:rPr>
      <w:rFonts w:ascii="Arial" w:hAnsi="Arial" w:cs="Arial"/>
      <w:b/>
      <w:sz w:val="32"/>
    </w:rPr>
  </w:style>
  <w:style w:type="character" w:customStyle="1" w:styleId="TitleChar">
    <w:name w:val="Title Char"/>
    <w:basedOn w:val="DefaultParagraphFont"/>
    <w:link w:val="Title"/>
    <w:uiPriority w:val="99"/>
    <w:rsid w:val="00D155F7"/>
    <w:rPr>
      <w:rFonts w:ascii="Arial" w:eastAsia="Times New Roman" w:hAnsi="Arial" w:cs="Arial"/>
      <w:b/>
      <w:color w:val="000000"/>
      <w:sz w:val="32"/>
      <w:szCs w:val="24"/>
    </w:rPr>
  </w:style>
  <w:style w:type="character" w:styleId="Strong">
    <w:name w:val="Strong"/>
    <w:basedOn w:val="DefaultParagraphFont"/>
    <w:uiPriority w:val="22"/>
    <w:qFormat/>
    <w:rsid w:val="00687B84"/>
    <w:rPr>
      <w:b/>
      <w:bCs/>
    </w:rPr>
  </w:style>
  <w:style w:type="paragraph" w:styleId="PlainText">
    <w:name w:val="Plain Text"/>
    <w:basedOn w:val="Normal"/>
    <w:link w:val="PlainTextChar"/>
    <w:uiPriority w:val="99"/>
    <w:rsid w:val="00687B84"/>
    <w:pPr>
      <w:widowControl/>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687B84"/>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3230</Words>
  <Characters>18411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Yoder</dc:creator>
  <cp:lastModifiedBy>Abby Readshaw</cp:lastModifiedBy>
  <cp:revision>2</cp:revision>
  <cp:lastPrinted>2012-09-05T14:02:00Z</cp:lastPrinted>
  <dcterms:created xsi:type="dcterms:W3CDTF">2013-06-18T13:15:00Z</dcterms:created>
  <dcterms:modified xsi:type="dcterms:W3CDTF">2013-06-18T13:15:00Z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2012-07-11T00:00:00Z</vt:filetime>
  </property>
  <property fmtid="{D5CDD505-2E9C-101B-9397-08002B2CF9AE}" pid="3" name="LastSaved">
    <vt:filetime>2012-07-11T00:00:00Z</vt:filetime>
  </property>
</Properties>
</file>